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49167" w14:textId="21E54FE7" w:rsidR="000019F6" w:rsidRPr="00641139" w:rsidRDefault="000019F6" w:rsidP="000019F6">
      <w:pPr>
        <w:spacing w:before="40" w:after="40"/>
        <w:jc w:val="center"/>
        <w:rPr>
          <w:rFonts w:asciiTheme="majorHAnsi" w:hAnsiTheme="majorHAnsi" w:cstheme="majorHAnsi"/>
          <w:b/>
          <w:szCs w:val="28"/>
        </w:rPr>
      </w:pPr>
      <w:r w:rsidRPr="00641139">
        <w:rPr>
          <w:rFonts w:asciiTheme="majorHAnsi" w:hAnsiTheme="majorHAnsi" w:cstheme="majorHAnsi"/>
          <w:b/>
          <w:szCs w:val="28"/>
        </w:rPr>
        <w:t>P</w:t>
      </w:r>
      <w:r w:rsidR="00DE7A63">
        <w:rPr>
          <w:rFonts w:asciiTheme="majorHAnsi" w:hAnsiTheme="majorHAnsi" w:cstheme="majorHAnsi"/>
          <w:b/>
          <w:szCs w:val="28"/>
        </w:rPr>
        <w:t>hụ lục</w:t>
      </w:r>
      <w:r w:rsidR="009F1374" w:rsidRPr="00641139">
        <w:rPr>
          <w:rFonts w:asciiTheme="majorHAnsi" w:hAnsiTheme="majorHAnsi" w:cstheme="majorHAnsi"/>
          <w:b/>
          <w:szCs w:val="28"/>
        </w:rPr>
        <w:t xml:space="preserve"> 3</w:t>
      </w:r>
    </w:p>
    <w:p w14:paraId="2030E2E4" w14:textId="018E95DA" w:rsidR="00A406A6" w:rsidRPr="00641139" w:rsidRDefault="000019F6" w:rsidP="00A406A6">
      <w:pPr>
        <w:spacing w:before="40" w:after="40"/>
        <w:jc w:val="center"/>
        <w:rPr>
          <w:rFonts w:asciiTheme="majorHAnsi" w:hAnsiTheme="majorHAnsi" w:cstheme="majorHAnsi"/>
          <w:b/>
          <w:szCs w:val="28"/>
        </w:rPr>
      </w:pPr>
      <w:r w:rsidRPr="00641139">
        <w:rPr>
          <w:rFonts w:asciiTheme="majorHAnsi" w:hAnsiTheme="majorHAnsi" w:cstheme="majorHAnsi"/>
          <w:b/>
          <w:szCs w:val="28"/>
        </w:rPr>
        <w:t xml:space="preserve">KHUNG TIÊU CHÍ ĐÁNH GIÁ ĐỐI VỚI </w:t>
      </w:r>
      <w:r w:rsidR="00FC67A5" w:rsidRPr="00641139">
        <w:rPr>
          <w:rFonts w:asciiTheme="majorHAnsi" w:hAnsiTheme="majorHAnsi" w:cstheme="majorHAnsi"/>
          <w:b/>
          <w:szCs w:val="28"/>
        </w:rPr>
        <w:t>CÁ NHÂN</w:t>
      </w:r>
      <w:r w:rsidR="00A406A6" w:rsidRPr="00641139">
        <w:rPr>
          <w:rFonts w:asciiTheme="majorHAnsi" w:hAnsiTheme="majorHAnsi" w:cstheme="majorHAnsi"/>
          <w:b/>
          <w:szCs w:val="28"/>
        </w:rPr>
        <w:t xml:space="preserve"> </w:t>
      </w:r>
    </w:p>
    <w:p w14:paraId="6FAFA791" w14:textId="77777777" w:rsidR="00A406A6" w:rsidRPr="00641139" w:rsidRDefault="000019F6" w:rsidP="00A406A6">
      <w:pPr>
        <w:spacing w:before="40" w:after="40"/>
        <w:jc w:val="center"/>
        <w:rPr>
          <w:rFonts w:asciiTheme="majorHAnsi" w:hAnsiTheme="majorHAnsi" w:cstheme="majorHAnsi"/>
          <w:b/>
          <w:szCs w:val="28"/>
        </w:rPr>
      </w:pPr>
      <w:r w:rsidRPr="00641139">
        <w:rPr>
          <w:rFonts w:asciiTheme="majorHAnsi" w:hAnsiTheme="majorHAnsi" w:cstheme="majorHAnsi"/>
          <w:b/>
          <w:szCs w:val="28"/>
        </w:rPr>
        <w:t>KHÔNG GIỮ CHỨC VỤ LÃNH ĐẠO, QUẢN LÝ</w:t>
      </w:r>
      <w:r w:rsidR="00A406A6" w:rsidRPr="00641139">
        <w:rPr>
          <w:rFonts w:asciiTheme="majorHAnsi" w:hAnsiTheme="majorHAnsi" w:cstheme="majorHAnsi"/>
          <w:b/>
          <w:szCs w:val="28"/>
        </w:rPr>
        <w:t xml:space="preserve"> </w:t>
      </w:r>
    </w:p>
    <w:p w14:paraId="38B0395A" w14:textId="77777777" w:rsidR="000019F6" w:rsidRPr="00641139" w:rsidRDefault="000019F6" w:rsidP="000019F6">
      <w:pPr>
        <w:rPr>
          <w:rFonts w:asciiTheme="majorHAnsi" w:hAnsiTheme="majorHAnsi" w:cstheme="majorHAnsi"/>
          <w:szCs w:val="28"/>
        </w:rPr>
      </w:pPr>
    </w:p>
    <w:p w14:paraId="5B94F415" w14:textId="77777777" w:rsidR="000019F6" w:rsidRPr="00641139" w:rsidRDefault="000019F6" w:rsidP="00A406A6">
      <w:pPr>
        <w:widowControl/>
        <w:spacing w:after="240" w:line="360" w:lineRule="exact"/>
        <w:ind w:firstLine="720"/>
        <w:jc w:val="both"/>
        <w:rPr>
          <w:rFonts w:asciiTheme="majorHAnsi" w:hAnsiTheme="majorHAnsi" w:cstheme="majorHAnsi"/>
          <w:b/>
          <w:szCs w:val="28"/>
        </w:rPr>
      </w:pPr>
      <w:r w:rsidRPr="00641139">
        <w:rPr>
          <w:rFonts w:asciiTheme="majorHAnsi" w:hAnsiTheme="majorHAnsi" w:cstheme="majorHAnsi"/>
          <w:b/>
          <w:szCs w:val="28"/>
        </w:rPr>
        <w:t>I- NHÓM TIÊU CHÍ CHUNG (30 ĐIỂM)</w:t>
      </w:r>
    </w:p>
    <w:tbl>
      <w:tblPr>
        <w:tblStyle w:val="TableGrid"/>
        <w:tblW w:w="9464" w:type="dxa"/>
        <w:tblLayout w:type="fixed"/>
        <w:tblLook w:val="04A0" w:firstRow="1" w:lastRow="0" w:firstColumn="1" w:lastColumn="0" w:noHBand="0" w:noVBand="1"/>
      </w:tblPr>
      <w:tblGrid>
        <w:gridCol w:w="817"/>
        <w:gridCol w:w="6804"/>
        <w:gridCol w:w="973"/>
        <w:gridCol w:w="870"/>
      </w:tblGrid>
      <w:tr w:rsidR="00585727" w:rsidRPr="00641139" w14:paraId="2C41600E" w14:textId="77777777" w:rsidTr="00BF7980">
        <w:tc>
          <w:tcPr>
            <w:tcW w:w="817" w:type="dxa"/>
            <w:vAlign w:val="center"/>
          </w:tcPr>
          <w:p w14:paraId="2E649E35" w14:textId="77777777" w:rsidR="00180536" w:rsidRPr="00641139" w:rsidRDefault="00180536" w:rsidP="00180536">
            <w:pPr>
              <w:jc w:val="center"/>
              <w:rPr>
                <w:rFonts w:asciiTheme="majorHAnsi" w:hAnsiTheme="majorHAnsi" w:cstheme="majorHAnsi"/>
                <w:b/>
                <w:bCs/>
                <w:szCs w:val="28"/>
              </w:rPr>
            </w:pPr>
            <w:r w:rsidRPr="00641139">
              <w:rPr>
                <w:rFonts w:asciiTheme="majorHAnsi" w:hAnsiTheme="majorHAnsi" w:cstheme="majorHAnsi"/>
                <w:b/>
                <w:bCs/>
                <w:szCs w:val="28"/>
              </w:rPr>
              <w:t>TT</w:t>
            </w:r>
          </w:p>
        </w:tc>
        <w:tc>
          <w:tcPr>
            <w:tcW w:w="6804" w:type="dxa"/>
            <w:vAlign w:val="center"/>
          </w:tcPr>
          <w:p w14:paraId="651630B7" w14:textId="77777777" w:rsidR="00180536" w:rsidRPr="00641139" w:rsidRDefault="00180536" w:rsidP="00180536">
            <w:pPr>
              <w:jc w:val="center"/>
              <w:rPr>
                <w:rFonts w:asciiTheme="majorHAnsi" w:hAnsiTheme="majorHAnsi" w:cstheme="majorHAnsi"/>
                <w:b/>
                <w:bCs/>
                <w:szCs w:val="28"/>
              </w:rPr>
            </w:pPr>
            <w:r w:rsidRPr="00641139">
              <w:rPr>
                <w:rFonts w:asciiTheme="majorHAnsi" w:hAnsiTheme="majorHAnsi" w:cstheme="majorHAnsi"/>
                <w:b/>
                <w:bCs/>
                <w:szCs w:val="28"/>
              </w:rPr>
              <w:t>Tiêu chí</w:t>
            </w:r>
          </w:p>
        </w:tc>
        <w:tc>
          <w:tcPr>
            <w:tcW w:w="973" w:type="dxa"/>
            <w:vAlign w:val="center"/>
          </w:tcPr>
          <w:p w14:paraId="1F57D80A" w14:textId="77777777" w:rsidR="00180536" w:rsidRPr="00641139" w:rsidRDefault="00180536" w:rsidP="00180536">
            <w:pPr>
              <w:jc w:val="center"/>
              <w:rPr>
                <w:rFonts w:asciiTheme="majorHAnsi" w:hAnsiTheme="majorHAnsi" w:cstheme="majorHAnsi"/>
                <w:b/>
                <w:bCs/>
                <w:szCs w:val="28"/>
              </w:rPr>
            </w:pPr>
            <w:r w:rsidRPr="00641139">
              <w:rPr>
                <w:rFonts w:asciiTheme="majorHAnsi" w:hAnsiTheme="majorHAnsi" w:cstheme="majorHAnsi"/>
                <w:b/>
                <w:bCs/>
                <w:szCs w:val="28"/>
              </w:rPr>
              <w:t>Điểm tối đa</w:t>
            </w:r>
          </w:p>
        </w:tc>
        <w:tc>
          <w:tcPr>
            <w:tcW w:w="870" w:type="dxa"/>
            <w:vAlign w:val="center"/>
          </w:tcPr>
          <w:p w14:paraId="0807BF45" w14:textId="77777777" w:rsidR="00180536" w:rsidRPr="00641139" w:rsidRDefault="00180536" w:rsidP="00180536">
            <w:pPr>
              <w:jc w:val="center"/>
              <w:rPr>
                <w:rFonts w:asciiTheme="majorHAnsi" w:hAnsiTheme="majorHAnsi" w:cstheme="majorHAnsi"/>
                <w:b/>
                <w:bCs/>
                <w:szCs w:val="28"/>
              </w:rPr>
            </w:pPr>
            <w:r w:rsidRPr="00641139">
              <w:rPr>
                <w:rFonts w:asciiTheme="majorHAnsi" w:hAnsiTheme="majorHAnsi" w:cstheme="majorHAnsi"/>
                <w:b/>
                <w:bCs/>
                <w:szCs w:val="28"/>
              </w:rPr>
              <w:t>Điểm tự chấm</w:t>
            </w:r>
          </w:p>
        </w:tc>
      </w:tr>
      <w:tr w:rsidR="00585727" w:rsidRPr="00641139" w14:paraId="39F36788" w14:textId="77777777" w:rsidTr="00BF7980">
        <w:tc>
          <w:tcPr>
            <w:tcW w:w="817" w:type="dxa"/>
            <w:vAlign w:val="center"/>
          </w:tcPr>
          <w:p w14:paraId="630ED672" w14:textId="11155AE7" w:rsidR="00180536" w:rsidRPr="00641139" w:rsidRDefault="00180536" w:rsidP="00180536">
            <w:pPr>
              <w:jc w:val="center"/>
              <w:rPr>
                <w:rFonts w:asciiTheme="majorHAnsi" w:hAnsiTheme="majorHAnsi" w:cstheme="majorHAnsi"/>
                <w:b/>
                <w:bCs/>
                <w:szCs w:val="28"/>
              </w:rPr>
            </w:pPr>
          </w:p>
        </w:tc>
        <w:tc>
          <w:tcPr>
            <w:tcW w:w="6804" w:type="dxa"/>
            <w:vAlign w:val="center"/>
          </w:tcPr>
          <w:p w14:paraId="4B45B9B1" w14:textId="195A9190" w:rsidR="00180536" w:rsidRPr="00641139" w:rsidRDefault="00180536" w:rsidP="00585727">
            <w:pPr>
              <w:jc w:val="center"/>
              <w:rPr>
                <w:rFonts w:asciiTheme="majorHAnsi" w:hAnsiTheme="majorHAnsi" w:cstheme="majorHAnsi"/>
                <w:b/>
                <w:bCs/>
                <w:szCs w:val="28"/>
              </w:rPr>
            </w:pPr>
            <w:r w:rsidRPr="00641139">
              <w:rPr>
                <w:rFonts w:asciiTheme="majorHAnsi" w:hAnsiTheme="majorHAnsi" w:cstheme="majorHAnsi"/>
                <w:b/>
                <w:bCs/>
                <w:szCs w:val="28"/>
              </w:rPr>
              <w:t>Tổng điểm</w:t>
            </w:r>
          </w:p>
        </w:tc>
        <w:tc>
          <w:tcPr>
            <w:tcW w:w="973" w:type="dxa"/>
            <w:vAlign w:val="center"/>
          </w:tcPr>
          <w:p w14:paraId="4CF192D1" w14:textId="0E513659" w:rsidR="00180536" w:rsidRPr="00641139" w:rsidRDefault="00585727" w:rsidP="00585727">
            <w:pPr>
              <w:jc w:val="center"/>
              <w:rPr>
                <w:rFonts w:asciiTheme="majorHAnsi" w:hAnsiTheme="majorHAnsi" w:cstheme="majorHAnsi"/>
                <w:b/>
                <w:bCs/>
                <w:szCs w:val="28"/>
              </w:rPr>
            </w:pPr>
            <w:r w:rsidRPr="00641139">
              <w:rPr>
                <w:rFonts w:asciiTheme="majorHAnsi" w:hAnsiTheme="majorHAnsi" w:cstheme="majorHAnsi"/>
                <w:b/>
                <w:bCs/>
                <w:szCs w:val="28"/>
              </w:rPr>
              <w:t>30</w:t>
            </w:r>
          </w:p>
        </w:tc>
        <w:tc>
          <w:tcPr>
            <w:tcW w:w="870" w:type="dxa"/>
            <w:vAlign w:val="center"/>
          </w:tcPr>
          <w:p w14:paraId="6A9A3BC2" w14:textId="77777777" w:rsidR="00180536" w:rsidRPr="00641139" w:rsidRDefault="00180536" w:rsidP="005A1A5E">
            <w:pPr>
              <w:rPr>
                <w:rFonts w:asciiTheme="majorHAnsi" w:hAnsiTheme="majorHAnsi" w:cstheme="majorHAnsi"/>
                <w:szCs w:val="28"/>
              </w:rPr>
            </w:pPr>
          </w:p>
        </w:tc>
      </w:tr>
      <w:tr w:rsidR="00585727" w:rsidRPr="00641139" w14:paraId="75E4749C" w14:textId="77777777" w:rsidTr="00BF7980">
        <w:tc>
          <w:tcPr>
            <w:tcW w:w="817" w:type="dxa"/>
            <w:vAlign w:val="center"/>
          </w:tcPr>
          <w:p w14:paraId="49D78F04" w14:textId="7B4D1958" w:rsidR="00180536" w:rsidRPr="00641139" w:rsidRDefault="00180536" w:rsidP="00180536">
            <w:pPr>
              <w:jc w:val="center"/>
              <w:rPr>
                <w:rFonts w:asciiTheme="majorHAnsi" w:hAnsiTheme="majorHAnsi" w:cstheme="majorHAnsi"/>
                <w:b/>
                <w:bCs/>
                <w:szCs w:val="28"/>
              </w:rPr>
            </w:pPr>
            <w:r w:rsidRPr="00641139">
              <w:rPr>
                <w:rFonts w:asciiTheme="majorHAnsi" w:hAnsiTheme="majorHAnsi" w:cstheme="majorHAnsi"/>
                <w:b/>
                <w:bCs/>
                <w:szCs w:val="28"/>
              </w:rPr>
              <w:t>1</w:t>
            </w:r>
          </w:p>
        </w:tc>
        <w:tc>
          <w:tcPr>
            <w:tcW w:w="6804" w:type="dxa"/>
            <w:vAlign w:val="center"/>
          </w:tcPr>
          <w:p w14:paraId="6D9678A6" w14:textId="77777777" w:rsidR="00180536" w:rsidRPr="00641139" w:rsidRDefault="00180536" w:rsidP="00BF1FE1">
            <w:pPr>
              <w:jc w:val="both"/>
              <w:rPr>
                <w:rFonts w:asciiTheme="majorHAnsi" w:hAnsiTheme="majorHAnsi" w:cstheme="majorHAnsi"/>
                <w:b/>
                <w:bCs/>
                <w:szCs w:val="28"/>
              </w:rPr>
            </w:pPr>
            <w:r w:rsidRPr="00641139">
              <w:rPr>
                <w:rFonts w:asciiTheme="majorHAnsi" w:hAnsiTheme="majorHAnsi" w:cstheme="majorHAnsi"/>
                <w:b/>
                <w:bCs/>
                <w:szCs w:val="28"/>
              </w:rPr>
              <w:t>Về chính trị, phẩm chất đạo đức và ý thức tổ chức kỷ luật</w:t>
            </w:r>
          </w:p>
        </w:tc>
        <w:tc>
          <w:tcPr>
            <w:tcW w:w="973" w:type="dxa"/>
            <w:vAlign w:val="center"/>
          </w:tcPr>
          <w:p w14:paraId="409F5D3C" w14:textId="4F560DD3" w:rsidR="00180536" w:rsidRPr="00641139" w:rsidRDefault="00585727" w:rsidP="00585727">
            <w:pPr>
              <w:jc w:val="center"/>
              <w:rPr>
                <w:rFonts w:asciiTheme="majorHAnsi" w:hAnsiTheme="majorHAnsi" w:cstheme="majorHAnsi"/>
                <w:b/>
                <w:bCs/>
                <w:szCs w:val="28"/>
              </w:rPr>
            </w:pPr>
            <w:r w:rsidRPr="00641139">
              <w:rPr>
                <w:rFonts w:asciiTheme="majorHAnsi" w:hAnsiTheme="majorHAnsi" w:cstheme="majorHAnsi"/>
                <w:b/>
                <w:bCs/>
                <w:szCs w:val="28"/>
              </w:rPr>
              <w:t>10</w:t>
            </w:r>
          </w:p>
        </w:tc>
        <w:tc>
          <w:tcPr>
            <w:tcW w:w="870" w:type="dxa"/>
            <w:vAlign w:val="center"/>
          </w:tcPr>
          <w:p w14:paraId="3CC8940C" w14:textId="77777777" w:rsidR="00180536" w:rsidRPr="00641139" w:rsidRDefault="00180536" w:rsidP="005A1A5E">
            <w:pPr>
              <w:rPr>
                <w:rFonts w:asciiTheme="majorHAnsi" w:hAnsiTheme="majorHAnsi" w:cstheme="majorHAnsi"/>
                <w:szCs w:val="28"/>
              </w:rPr>
            </w:pPr>
          </w:p>
        </w:tc>
      </w:tr>
      <w:tr w:rsidR="00585727" w:rsidRPr="00641139" w14:paraId="344C5E6B" w14:textId="77777777" w:rsidTr="00BF7980">
        <w:tc>
          <w:tcPr>
            <w:tcW w:w="817" w:type="dxa"/>
            <w:vAlign w:val="center"/>
          </w:tcPr>
          <w:p w14:paraId="585A8639" w14:textId="292A2676" w:rsidR="00180536" w:rsidRPr="00641139" w:rsidRDefault="000D6622" w:rsidP="00180536">
            <w:pPr>
              <w:jc w:val="center"/>
              <w:rPr>
                <w:rFonts w:asciiTheme="majorHAnsi" w:hAnsiTheme="majorHAnsi" w:cstheme="majorHAnsi"/>
                <w:szCs w:val="28"/>
              </w:rPr>
            </w:pPr>
            <w:r w:rsidRPr="00641139">
              <w:rPr>
                <w:rFonts w:asciiTheme="majorHAnsi" w:hAnsiTheme="majorHAnsi" w:cstheme="majorHAnsi"/>
                <w:szCs w:val="28"/>
              </w:rPr>
              <w:t>1.1</w:t>
            </w:r>
          </w:p>
        </w:tc>
        <w:tc>
          <w:tcPr>
            <w:tcW w:w="6804" w:type="dxa"/>
            <w:vAlign w:val="center"/>
          </w:tcPr>
          <w:p w14:paraId="23DC14CC" w14:textId="59160004" w:rsidR="00180536" w:rsidRPr="00641139" w:rsidRDefault="00180536" w:rsidP="00BF1FE1">
            <w:pPr>
              <w:jc w:val="both"/>
              <w:rPr>
                <w:rFonts w:asciiTheme="majorHAnsi" w:hAnsiTheme="majorHAnsi" w:cstheme="majorHAnsi"/>
                <w:szCs w:val="28"/>
              </w:rPr>
            </w:pPr>
            <w:r w:rsidRPr="00641139">
              <w:rPr>
                <w:rFonts w:asciiTheme="majorHAnsi" w:hAnsiTheme="majorHAnsi" w:cstheme="majorHAnsi"/>
                <w:szCs w:val="28"/>
              </w:rPr>
              <w:t>Có quan điểm, bản lĩnh chính trị vững vàng; kiên định lập trường; không dao động trước mọi khó khăn, thách thức.</w:t>
            </w:r>
          </w:p>
        </w:tc>
        <w:tc>
          <w:tcPr>
            <w:tcW w:w="973" w:type="dxa"/>
            <w:vAlign w:val="center"/>
          </w:tcPr>
          <w:p w14:paraId="4D1692A7" w14:textId="69BA8577" w:rsidR="00180536"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7604E183" w14:textId="77777777" w:rsidR="00180536" w:rsidRPr="00641139" w:rsidRDefault="00180536" w:rsidP="005A1A5E">
            <w:pPr>
              <w:rPr>
                <w:rFonts w:asciiTheme="majorHAnsi" w:hAnsiTheme="majorHAnsi" w:cstheme="majorHAnsi"/>
                <w:szCs w:val="28"/>
              </w:rPr>
            </w:pPr>
          </w:p>
        </w:tc>
      </w:tr>
      <w:tr w:rsidR="00585727" w:rsidRPr="00641139" w14:paraId="5675FF13" w14:textId="77777777" w:rsidTr="00BF7980">
        <w:tc>
          <w:tcPr>
            <w:tcW w:w="817" w:type="dxa"/>
            <w:vAlign w:val="center"/>
          </w:tcPr>
          <w:p w14:paraId="70CF0436" w14:textId="6E9C39D8" w:rsidR="00180536" w:rsidRPr="00641139" w:rsidRDefault="000D6622" w:rsidP="00180536">
            <w:pPr>
              <w:jc w:val="center"/>
              <w:rPr>
                <w:rFonts w:asciiTheme="majorHAnsi" w:hAnsiTheme="majorHAnsi" w:cstheme="majorHAnsi"/>
                <w:szCs w:val="28"/>
              </w:rPr>
            </w:pPr>
            <w:r w:rsidRPr="00641139">
              <w:rPr>
                <w:rFonts w:asciiTheme="majorHAnsi" w:hAnsiTheme="majorHAnsi" w:cstheme="majorHAnsi"/>
                <w:szCs w:val="28"/>
              </w:rPr>
              <w:t>1.2</w:t>
            </w:r>
          </w:p>
        </w:tc>
        <w:tc>
          <w:tcPr>
            <w:tcW w:w="6804" w:type="dxa"/>
            <w:vAlign w:val="center"/>
          </w:tcPr>
          <w:p w14:paraId="50E1878C" w14:textId="4C5C1DAD" w:rsidR="00180536" w:rsidRPr="00641139" w:rsidRDefault="00180536" w:rsidP="00BF1FE1">
            <w:pPr>
              <w:jc w:val="both"/>
              <w:rPr>
                <w:rFonts w:asciiTheme="majorHAnsi" w:hAnsiTheme="majorHAnsi" w:cstheme="majorHAnsi"/>
                <w:szCs w:val="28"/>
              </w:rPr>
            </w:pPr>
            <w:r w:rsidRPr="00641139">
              <w:rPr>
                <w:rFonts w:asciiTheme="majorHAnsi" w:hAnsiTheme="majorHAnsi" w:cstheme="majorHAnsi"/>
                <w:szCs w:val="28"/>
              </w:rPr>
              <w:t>Thực hiện nghiêm các nguyên tắc tổ chức và hoạt động của Đảng, nhất là nguyên tắc tập trung dân chủ, tự phê bình và phê bình</w:t>
            </w:r>
            <w:r w:rsidR="00585727" w:rsidRPr="00641139">
              <w:rPr>
                <w:rFonts w:asciiTheme="majorHAnsi" w:hAnsiTheme="majorHAnsi" w:cstheme="majorHAnsi"/>
                <w:szCs w:val="28"/>
              </w:rPr>
              <w:t>. Chấp hành đường lối, chủ trương của Đảng, chính sách, pháp luật của Nhà nước; thực hiện nghiêm về kỷ luật phát ngôn, bảo vệ bí mật nhà nước.</w:t>
            </w:r>
          </w:p>
        </w:tc>
        <w:tc>
          <w:tcPr>
            <w:tcW w:w="973" w:type="dxa"/>
            <w:vAlign w:val="center"/>
          </w:tcPr>
          <w:p w14:paraId="7719F07B" w14:textId="339F1846" w:rsidR="00180536"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392B8ABB" w14:textId="77777777" w:rsidR="00180536" w:rsidRPr="00641139" w:rsidRDefault="00180536" w:rsidP="005A1A5E">
            <w:pPr>
              <w:rPr>
                <w:rFonts w:asciiTheme="majorHAnsi" w:hAnsiTheme="majorHAnsi" w:cstheme="majorHAnsi"/>
                <w:szCs w:val="28"/>
              </w:rPr>
            </w:pPr>
          </w:p>
        </w:tc>
      </w:tr>
      <w:tr w:rsidR="00585727" w:rsidRPr="00641139" w14:paraId="5E1B98C0" w14:textId="77777777" w:rsidTr="00BF7980">
        <w:tc>
          <w:tcPr>
            <w:tcW w:w="817" w:type="dxa"/>
            <w:vAlign w:val="center"/>
          </w:tcPr>
          <w:p w14:paraId="07C75F43" w14:textId="7841951B"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1.3</w:t>
            </w:r>
          </w:p>
        </w:tc>
        <w:tc>
          <w:tcPr>
            <w:tcW w:w="6804" w:type="dxa"/>
            <w:vAlign w:val="center"/>
          </w:tcPr>
          <w:p w14:paraId="069E3B46" w14:textId="36D05E6D"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Có ý thức nghiên cứu, học tập, vận dụng chủ nghĩa Mác - Lênin, tư tưởng Hồ Chí Minh, nghị quyết, chỉ thị, quyết định và các văn bản của Đảng.</w:t>
            </w:r>
          </w:p>
        </w:tc>
        <w:tc>
          <w:tcPr>
            <w:tcW w:w="973" w:type="dxa"/>
            <w:vAlign w:val="center"/>
          </w:tcPr>
          <w:p w14:paraId="7F54AD2A" w14:textId="7972FA6F"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6E84220F" w14:textId="77777777" w:rsidR="00585727" w:rsidRPr="00641139" w:rsidRDefault="00585727" w:rsidP="00585727">
            <w:pPr>
              <w:rPr>
                <w:rFonts w:asciiTheme="majorHAnsi" w:hAnsiTheme="majorHAnsi" w:cstheme="majorHAnsi"/>
                <w:szCs w:val="28"/>
              </w:rPr>
            </w:pPr>
          </w:p>
        </w:tc>
      </w:tr>
      <w:tr w:rsidR="00585727" w:rsidRPr="00641139" w14:paraId="3A178D1A" w14:textId="77777777" w:rsidTr="00BF7980">
        <w:tc>
          <w:tcPr>
            <w:tcW w:w="817" w:type="dxa"/>
            <w:vAlign w:val="center"/>
          </w:tcPr>
          <w:p w14:paraId="63BFEEF7" w14:textId="5F70A901"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1.4</w:t>
            </w:r>
          </w:p>
        </w:tc>
        <w:tc>
          <w:tcPr>
            <w:tcW w:w="6804" w:type="dxa"/>
            <w:vAlign w:val="center"/>
          </w:tcPr>
          <w:p w14:paraId="553F652D" w14:textId="72C33CA2"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Giữ gìn phẩm chất đạo đức, lối sống trong sáng, trung thực, khiêm tốn, chân thành, giản dị; có ý thức tham gia công tác đấu tranh phòng, chống tham nhũng, lãng phí, tiêu cực; không có biểu hiện suy thoái về tư tưởng chính trị, đạo đức, lối sống, "tự diễn biến", "tự chuyển hoá"; không vi phạm Quy định về những điều đảng viên không được làm.</w:t>
            </w:r>
          </w:p>
        </w:tc>
        <w:tc>
          <w:tcPr>
            <w:tcW w:w="973" w:type="dxa"/>
            <w:vAlign w:val="center"/>
          </w:tcPr>
          <w:p w14:paraId="7C195B51" w14:textId="4AFE7FB1"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73D128CF" w14:textId="77777777" w:rsidR="00585727" w:rsidRPr="00641139" w:rsidRDefault="00585727" w:rsidP="00585727">
            <w:pPr>
              <w:rPr>
                <w:rFonts w:asciiTheme="majorHAnsi" w:hAnsiTheme="majorHAnsi" w:cstheme="majorHAnsi"/>
                <w:szCs w:val="28"/>
              </w:rPr>
            </w:pPr>
          </w:p>
        </w:tc>
      </w:tr>
      <w:tr w:rsidR="00585727" w:rsidRPr="00641139" w14:paraId="190B4D1B" w14:textId="77777777" w:rsidTr="00BF7980">
        <w:tc>
          <w:tcPr>
            <w:tcW w:w="817" w:type="dxa"/>
            <w:vAlign w:val="center"/>
          </w:tcPr>
          <w:p w14:paraId="348CFAAF" w14:textId="7E6A410A"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1.5</w:t>
            </w:r>
          </w:p>
        </w:tc>
        <w:tc>
          <w:tcPr>
            <w:tcW w:w="6804" w:type="dxa"/>
            <w:vAlign w:val="center"/>
          </w:tcPr>
          <w:p w14:paraId="1F79D60E" w14:textId="46FA062B"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Không tham ô, tham nhũng, tiêu cực, quan liêu, hách dịch, cửa quyền, vụ lợi; không để người thân, người quen lợi dụng quyền hạn của mình để trục lợi.</w:t>
            </w:r>
          </w:p>
        </w:tc>
        <w:tc>
          <w:tcPr>
            <w:tcW w:w="973" w:type="dxa"/>
            <w:vAlign w:val="center"/>
          </w:tcPr>
          <w:p w14:paraId="20159FB2" w14:textId="20757D73"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789C2383" w14:textId="77777777" w:rsidR="00585727" w:rsidRPr="00641139" w:rsidRDefault="00585727" w:rsidP="00585727">
            <w:pPr>
              <w:rPr>
                <w:rFonts w:asciiTheme="majorHAnsi" w:hAnsiTheme="majorHAnsi" w:cstheme="majorHAnsi"/>
                <w:szCs w:val="28"/>
              </w:rPr>
            </w:pPr>
          </w:p>
        </w:tc>
      </w:tr>
      <w:tr w:rsidR="00585727" w:rsidRPr="00641139" w14:paraId="2F5C4EE7" w14:textId="77777777" w:rsidTr="00BF7980">
        <w:tc>
          <w:tcPr>
            <w:tcW w:w="817" w:type="dxa"/>
            <w:vAlign w:val="center"/>
          </w:tcPr>
          <w:p w14:paraId="6199C9AA" w14:textId="3DC2DD30"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1.6</w:t>
            </w:r>
          </w:p>
        </w:tc>
        <w:tc>
          <w:tcPr>
            <w:tcW w:w="6804" w:type="dxa"/>
            <w:vAlign w:val="center"/>
          </w:tcPr>
          <w:p w14:paraId="63DA7C30" w14:textId="00CB6815" w:rsidR="00585727" w:rsidRPr="00641139" w:rsidRDefault="00585727" w:rsidP="00BF1FE1">
            <w:pPr>
              <w:jc w:val="both"/>
              <w:rPr>
                <w:rFonts w:asciiTheme="majorHAnsi" w:hAnsiTheme="majorHAnsi" w:cstheme="majorHAnsi"/>
                <w:spacing w:val="-6"/>
                <w:szCs w:val="28"/>
              </w:rPr>
            </w:pPr>
            <w:r w:rsidRPr="00641139">
              <w:rPr>
                <w:rFonts w:asciiTheme="majorHAnsi" w:hAnsiTheme="majorHAnsi" w:cstheme="majorHAnsi"/>
                <w:spacing w:val="-6"/>
                <w:szCs w:val="28"/>
              </w:rPr>
              <w:t>Có ý thức tổ chức kỷ luật, tinh thần trách nhiệm trong công tác; chấp hành sự phân công của tổ chức; thực hiện các quy định, quy chế, nội quy của tổ chức, cơ quan, đơn vị nơi công tác.</w:t>
            </w:r>
          </w:p>
        </w:tc>
        <w:tc>
          <w:tcPr>
            <w:tcW w:w="973" w:type="dxa"/>
            <w:vAlign w:val="center"/>
          </w:tcPr>
          <w:p w14:paraId="4FDB19D3" w14:textId="565A5794"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237A8C12" w14:textId="77777777" w:rsidR="00585727" w:rsidRPr="00641139" w:rsidRDefault="00585727" w:rsidP="00585727">
            <w:pPr>
              <w:rPr>
                <w:rFonts w:asciiTheme="majorHAnsi" w:hAnsiTheme="majorHAnsi" w:cstheme="majorHAnsi"/>
                <w:szCs w:val="28"/>
              </w:rPr>
            </w:pPr>
          </w:p>
        </w:tc>
      </w:tr>
      <w:tr w:rsidR="00585727" w:rsidRPr="00641139" w14:paraId="011F6EEB" w14:textId="77777777" w:rsidTr="00BF7980">
        <w:tc>
          <w:tcPr>
            <w:tcW w:w="817" w:type="dxa"/>
            <w:vAlign w:val="center"/>
          </w:tcPr>
          <w:p w14:paraId="034BCEE3" w14:textId="5E902F53"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1.7</w:t>
            </w:r>
          </w:p>
        </w:tc>
        <w:tc>
          <w:tcPr>
            <w:tcW w:w="6804" w:type="dxa"/>
            <w:vAlign w:val="center"/>
          </w:tcPr>
          <w:p w14:paraId="0E4C7B36" w14:textId="1664938C" w:rsidR="00585727" w:rsidRPr="00641139" w:rsidRDefault="00585727" w:rsidP="00BF1FE1">
            <w:pPr>
              <w:jc w:val="both"/>
              <w:rPr>
                <w:rFonts w:asciiTheme="majorHAnsi" w:hAnsiTheme="majorHAnsi" w:cstheme="majorHAnsi"/>
                <w:spacing w:val="6"/>
                <w:szCs w:val="28"/>
              </w:rPr>
            </w:pPr>
            <w:r w:rsidRPr="00641139">
              <w:rPr>
                <w:rFonts w:asciiTheme="majorHAnsi" w:hAnsiTheme="majorHAnsi" w:cstheme="majorHAnsi"/>
                <w:spacing w:val="6"/>
                <w:szCs w:val="28"/>
              </w:rPr>
              <w:t>Thực hiện việc kê khai và công khai tài sản, thu nhập theo quy định.</w:t>
            </w:r>
          </w:p>
        </w:tc>
        <w:tc>
          <w:tcPr>
            <w:tcW w:w="973" w:type="dxa"/>
            <w:vAlign w:val="center"/>
          </w:tcPr>
          <w:p w14:paraId="271F888F" w14:textId="62DEA872"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7FC69A6E" w14:textId="77777777" w:rsidR="00585727" w:rsidRPr="00641139" w:rsidRDefault="00585727" w:rsidP="00585727">
            <w:pPr>
              <w:rPr>
                <w:rFonts w:asciiTheme="majorHAnsi" w:hAnsiTheme="majorHAnsi" w:cstheme="majorHAnsi"/>
                <w:szCs w:val="28"/>
              </w:rPr>
            </w:pPr>
          </w:p>
        </w:tc>
      </w:tr>
      <w:tr w:rsidR="00585727" w:rsidRPr="00641139" w14:paraId="00C12C7A" w14:textId="77777777" w:rsidTr="00BF7980">
        <w:tc>
          <w:tcPr>
            <w:tcW w:w="817" w:type="dxa"/>
            <w:vAlign w:val="center"/>
          </w:tcPr>
          <w:p w14:paraId="2DEED1B6" w14:textId="013453DF"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1.8</w:t>
            </w:r>
          </w:p>
        </w:tc>
        <w:tc>
          <w:tcPr>
            <w:tcW w:w="6804" w:type="dxa"/>
            <w:vAlign w:val="center"/>
          </w:tcPr>
          <w:p w14:paraId="3DF010A1" w14:textId="2B7D11E4"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Báo cáo đầy đủ, trung thực, cung cấp thông tin chính xác, khách quan về những nội dung liên quan đến việc thực hiện chức trách, nhiệm vụ được giao và hoạt động của tổ chức, cơ quan, đơn vị với cấp trên khi được yêu cầu.</w:t>
            </w:r>
          </w:p>
        </w:tc>
        <w:tc>
          <w:tcPr>
            <w:tcW w:w="973" w:type="dxa"/>
            <w:vAlign w:val="center"/>
          </w:tcPr>
          <w:p w14:paraId="3DBAC9D7" w14:textId="12F11BE5"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41DE1B11" w14:textId="77777777" w:rsidR="00585727" w:rsidRPr="00641139" w:rsidRDefault="00585727" w:rsidP="00585727">
            <w:pPr>
              <w:rPr>
                <w:rFonts w:asciiTheme="majorHAnsi" w:hAnsiTheme="majorHAnsi" w:cstheme="majorHAnsi"/>
                <w:szCs w:val="28"/>
              </w:rPr>
            </w:pPr>
          </w:p>
        </w:tc>
      </w:tr>
      <w:tr w:rsidR="00585727" w:rsidRPr="00641139" w14:paraId="618FACA0" w14:textId="77777777" w:rsidTr="00BF7980">
        <w:tc>
          <w:tcPr>
            <w:tcW w:w="817" w:type="dxa"/>
            <w:vAlign w:val="center"/>
          </w:tcPr>
          <w:p w14:paraId="0DD3FADF" w14:textId="64FA672B"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t>1.9</w:t>
            </w:r>
          </w:p>
        </w:tc>
        <w:tc>
          <w:tcPr>
            <w:tcW w:w="6804" w:type="dxa"/>
            <w:vAlign w:val="center"/>
          </w:tcPr>
          <w:p w14:paraId="184BF97C" w14:textId="7824275D"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Giữ gìn đoàn kết nội bộ; có quan hệ tốt với đồng chí, đồng nghiệp; tích cực tham gia xây dựng tổ chức đảng, đoàn thể và các hoạt động xã hội, cộng đồng và phong trào tập thể do tổ chức, cơ quan, đơn vị tổ chức.</w:t>
            </w:r>
          </w:p>
        </w:tc>
        <w:tc>
          <w:tcPr>
            <w:tcW w:w="973" w:type="dxa"/>
            <w:vAlign w:val="center"/>
          </w:tcPr>
          <w:p w14:paraId="35AEB911" w14:textId="17EE7304"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0AFE870D" w14:textId="77777777" w:rsidR="00585727" w:rsidRPr="00641139" w:rsidRDefault="00585727" w:rsidP="00585727">
            <w:pPr>
              <w:rPr>
                <w:rFonts w:asciiTheme="majorHAnsi" w:hAnsiTheme="majorHAnsi" w:cstheme="majorHAnsi"/>
                <w:szCs w:val="28"/>
              </w:rPr>
            </w:pPr>
          </w:p>
        </w:tc>
      </w:tr>
      <w:tr w:rsidR="00585727" w:rsidRPr="00641139" w14:paraId="58D363CC" w14:textId="77777777" w:rsidTr="00BF7980">
        <w:tc>
          <w:tcPr>
            <w:tcW w:w="817" w:type="dxa"/>
            <w:vAlign w:val="center"/>
          </w:tcPr>
          <w:p w14:paraId="5FDE6B16" w14:textId="390C1AC3" w:rsidR="00585727" w:rsidRPr="00641139" w:rsidRDefault="00585727" w:rsidP="00585727">
            <w:pPr>
              <w:jc w:val="center"/>
              <w:rPr>
                <w:rFonts w:asciiTheme="majorHAnsi" w:hAnsiTheme="majorHAnsi" w:cstheme="majorHAnsi"/>
                <w:szCs w:val="28"/>
              </w:rPr>
            </w:pPr>
            <w:r w:rsidRPr="00641139">
              <w:rPr>
                <w:rFonts w:asciiTheme="majorHAnsi" w:hAnsiTheme="majorHAnsi" w:cstheme="majorHAnsi"/>
                <w:szCs w:val="28"/>
              </w:rPr>
              <w:lastRenderedPageBreak/>
              <w:t>1.10</w:t>
            </w:r>
          </w:p>
        </w:tc>
        <w:tc>
          <w:tcPr>
            <w:tcW w:w="6804" w:type="dxa"/>
            <w:vAlign w:val="center"/>
          </w:tcPr>
          <w:p w14:paraId="72BF1995" w14:textId="1E070094" w:rsidR="00585727" w:rsidRPr="00641139" w:rsidRDefault="00585727" w:rsidP="00BF1FE1">
            <w:pPr>
              <w:jc w:val="both"/>
              <w:rPr>
                <w:rFonts w:asciiTheme="majorHAnsi" w:hAnsiTheme="majorHAnsi" w:cstheme="majorHAnsi"/>
                <w:szCs w:val="28"/>
              </w:rPr>
            </w:pPr>
            <w:r w:rsidRPr="00641139">
              <w:rPr>
                <w:rFonts w:asciiTheme="majorHAnsi" w:hAnsiTheme="majorHAnsi" w:cstheme="majorHAnsi"/>
                <w:szCs w:val="28"/>
              </w:rPr>
              <w:t>Gần gũi, sâu sát với cơ sở; thực hiện tốt việc giữ mối liên hệ với cấp uỷ và Nhân dân nơi cư trú.</w:t>
            </w:r>
          </w:p>
        </w:tc>
        <w:tc>
          <w:tcPr>
            <w:tcW w:w="973" w:type="dxa"/>
            <w:vAlign w:val="center"/>
          </w:tcPr>
          <w:p w14:paraId="28456D3B" w14:textId="31BF2457" w:rsidR="00585727" w:rsidRPr="00641139" w:rsidRDefault="001547C4" w:rsidP="00585727">
            <w:pPr>
              <w:jc w:val="center"/>
              <w:rPr>
                <w:rFonts w:asciiTheme="majorHAnsi" w:hAnsiTheme="majorHAnsi" w:cstheme="majorHAnsi"/>
                <w:szCs w:val="28"/>
              </w:rPr>
            </w:pPr>
            <w:r w:rsidRPr="00641139">
              <w:rPr>
                <w:rFonts w:asciiTheme="majorHAnsi" w:hAnsiTheme="majorHAnsi" w:cstheme="majorHAnsi"/>
                <w:szCs w:val="28"/>
              </w:rPr>
              <w:t>1</w:t>
            </w:r>
          </w:p>
        </w:tc>
        <w:tc>
          <w:tcPr>
            <w:tcW w:w="870" w:type="dxa"/>
            <w:vAlign w:val="center"/>
          </w:tcPr>
          <w:p w14:paraId="0A7C2CE8" w14:textId="77777777" w:rsidR="00585727" w:rsidRPr="00641139" w:rsidRDefault="00585727" w:rsidP="00585727">
            <w:pPr>
              <w:rPr>
                <w:rFonts w:asciiTheme="majorHAnsi" w:hAnsiTheme="majorHAnsi" w:cstheme="majorHAnsi"/>
                <w:szCs w:val="28"/>
              </w:rPr>
            </w:pPr>
          </w:p>
        </w:tc>
      </w:tr>
      <w:tr w:rsidR="00585727" w:rsidRPr="00641139" w14:paraId="05906E14" w14:textId="77777777" w:rsidTr="00BF7980">
        <w:tc>
          <w:tcPr>
            <w:tcW w:w="817" w:type="dxa"/>
            <w:vAlign w:val="center"/>
          </w:tcPr>
          <w:p w14:paraId="583C3C03" w14:textId="68447966" w:rsidR="00585727" w:rsidRPr="00641139" w:rsidRDefault="00585727" w:rsidP="00585727">
            <w:pPr>
              <w:jc w:val="center"/>
              <w:rPr>
                <w:rFonts w:asciiTheme="majorHAnsi" w:hAnsiTheme="majorHAnsi" w:cstheme="majorHAnsi"/>
                <w:b/>
                <w:bCs/>
                <w:szCs w:val="28"/>
              </w:rPr>
            </w:pPr>
            <w:r w:rsidRPr="00641139">
              <w:rPr>
                <w:rFonts w:asciiTheme="majorHAnsi" w:hAnsiTheme="majorHAnsi" w:cstheme="majorHAnsi"/>
                <w:b/>
                <w:bCs/>
                <w:szCs w:val="28"/>
              </w:rPr>
              <w:t>2</w:t>
            </w:r>
          </w:p>
        </w:tc>
        <w:tc>
          <w:tcPr>
            <w:tcW w:w="6804" w:type="dxa"/>
            <w:vAlign w:val="center"/>
          </w:tcPr>
          <w:p w14:paraId="19D732B5" w14:textId="77777777" w:rsidR="00585727" w:rsidRPr="00641139" w:rsidRDefault="00585727" w:rsidP="00BF1FE1">
            <w:pPr>
              <w:jc w:val="both"/>
              <w:rPr>
                <w:rFonts w:asciiTheme="majorHAnsi" w:hAnsiTheme="majorHAnsi" w:cstheme="majorHAnsi"/>
                <w:b/>
                <w:bCs/>
                <w:szCs w:val="28"/>
              </w:rPr>
            </w:pPr>
            <w:r w:rsidRPr="00641139">
              <w:rPr>
                <w:rFonts w:asciiTheme="majorHAnsi" w:hAnsiTheme="majorHAnsi" w:cstheme="majorHAnsi"/>
                <w:b/>
                <w:bCs/>
                <w:szCs w:val="28"/>
              </w:rPr>
              <w:t>Năng lực chuyên môn, nghiệp vụ theo yêu cầu của vị trí việc làm; khả năng đáp ứng yêu cầu thực thi nhiệm vụ được giao; thái độ công tác trong thực hiện nhiệm vụ; tinh thần đổi mới sáng tạo, dám nghĩ, dám làm, dám chịu trách nhiệm vì lợi ích chung</w:t>
            </w:r>
          </w:p>
        </w:tc>
        <w:tc>
          <w:tcPr>
            <w:tcW w:w="973" w:type="dxa"/>
            <w:vAlign w:val="center"/>
          </w:tcPr>
          <w:p w14:paraId="6FC107A4" w14:textId="393898B3" w:rsidR="00585727" w:rsidRPr="00641139" w:rsidRDefault="001547C4" w:rsidP="00C26F47">
            <w:pPr>
              <w:jc w:val="center"/>
              <w:rPr>
                <w:rFonts w:asciiTheme="majorHAnsi" w:hAnsiTheme="majorHAnsi" w:cstheme="majorHAnsi"/>
                <w:b/>
                <w:bCs/>
                <w:szCs w:val="28"/>
              </w:rPr>
            </w:pPr>
            <w:r w:rsidRPr="00641139">
              <w:rPr>
                <w:rFonts w:asciiTheme="majorHAnsi" w:hAnsiTheme="majorHAnsi" w:cstheme="majorHAnsi"/>
                <w:b/>
                <w:bCs/>
                <w:szCs w:val="28"/>
              </w:rPr>
              <w:t>1</w:t>
            </w:r>
            <w:r w:rsidR="00C26F47" w:rsidRPr="00641139">
              <w:rPr>
                <w:rFonts w:asciiTheme="majorHAnsi" w:hAnsiTheme="majorHAnsi" w:cstheme="majorHAnsi"/>
                <w:b/>
                <w:bCs/>
                <w:szCs w:val="28"/>
              </w:rPr>
              <w:t>7</w:t>
            </w:r>
          </w:p>
        </w:tc>
        <w:tc>
          <w:tcPr>
            <w:tcW w:w="870" w:type="dxa"/>
            <w:vAlign w:val="center"/>
          </w:tcPr>
          <w:p w14:paraId="5B4F2021" w14:textId="77777777" w:rsidR="00585727" w:rsidRPr="00641139" w:rsidRDefault="00585727" w:rsidP="00585727">
            <w:pPr>
              <w:rPr>
                <w:rFonts w:asciiTheme="majorHAnsi" w:hAnsiTheme="majorHAnsi" w:cstheme="majorHAnsi"/>
                <w:b/>
                <w:bCs/>
                <w:szCs w:val="28"/>
              </w:rPr>
            </w:pPr>
          </w:p>
        </w:tc>
      </w:tr>
      <w:tr w:rsidR="00585727" w:rsidRPr="00641139" w14:paraId="2D534F8A" w14:textId="77777777" w:rsidTr="00BF7980">
        <w:tc>
          <w:tcPr>
            <w:tcW w:w="817" w:type="dxa"/>
            <w:vAlign w:val="center"/>
          </w:tcPr>
          <w:p w14:paraId="10DBB1D0" w14:textId="03FB6B9A" w:rsidR="00585727" w:rsidRPr="00641139" w:rsidRDefault="00585727" w:rsidP="00585727">
            <w:pPr>
              <w:jc w:val="center"/>
              <w:rPr>
                <w:rFonts w:asciiTheme="majorHAnsi" w:hAnsiTheme="majorHAnsi" w:cstheme="majorHAnsi"/>
                <w:i/>
                <w:szCs w:val="28"/>
              </w:rPr>
            </w:pPr>
            <w:r w:rsidRPr="00641139">
              <w:rPr>
                <w:rFonts w:asciiTheme="majorHAnsi" w:hAnsiTheme="majorHAnsi" w:cstheme="majorHAnsi"/>
                <w:i/>
                <w:szCs w:val="28"/>
              </w:rPr>
              <w:t>2.1</w:t>
            </w:r>
          </w:p>
        </w:tc>
        <w:tc>
          <w:tcPr>
            <w:tcW w:w="6804" w:type="dxa"/>
            <w:vAlign w:val="center"/>
          </w:tcPr>
          <w:p w14:paraId="5741230C" w14:textId="0CE1E6D0" w:rsidR="00585727" w:rsidRPr="00641139" w:rsidRDefault="00585727" w:rsidP="00BF1FE1">
            <w:pPr>
              <w:jc w:val="both"/>
              <w:rPr>
                <w:rFonts w:asciiTheme="majorHAnsi" w:hAnsiTheme="majorHAnsi" w:cstheme="majorHAnsi"/>
                <w:i/>
                <w:spacing w:val="-6"/>
                <w:szCs w:val="28"/>
              </w:rPr>
            </w:pPr>
            <w:r w:rsidRPr="00641139">
              <w:rPr>
                <w:rFonts w:asciiTheme="majorHAnsi" w:hAnsiTheme="majorHAnsi" w:cstheme="majorHAnsi"/>
                <w:i/>
                <w:spacing w:val="-6"/>
                <w:szCs w:val="28"/>
              </w:rPr>
              <w:t>Năng lực chuyên môn, nghiệp vụ theo yêu cầu của vị trí việc làm</w:t>
            </w:r>
          </w:p>
        </w:tc>
        <w:tc>
          <w:tcPr>
            <w:tcW w:w="973" w:type="dxa"/>
            <w:vAlign w:val="center"/>
          </w:tcPr>
          <w:p w14:paraId="78EA5CD2" w14:textId="45929FFB" w:rsidR="00585727" w:rsidRPr="00641139" w:rsidRDefault="00DE7677" w:rsidP="001547C4">
            <w:pPr>
              <w:jc w:val="center"/>
              <w:rPr>
                <w:rFonts w:asciiTheme="majorHAnsi" w:hAnsiTheme="majorHAnsi" w:cstheme="majorHAnsi"/>
                <w:szCs w:val="28"/>
              </w:rPr>
            </w:pPr>
            <w:r w:rsidRPr="00641139">
              <w:rPr>
                <w:rFonts w:asciiTheme="majorHAnsi" w:hAnsiTheme="majorHAnsi" w:cstheme="majorHAnsi"/>
                <w:szCs w:val="28"/>
              </w:rPr>
              <w:t>5</w:t>
            </w:r>
          </w:p>
        </w:tc>
        <w:tc>
          <w:tcPr>
            <w:tcW w:w="870" w:type="dxa"/>
            <w:vAlign w:val="center"/>
          </w:tcPr>
          <w:p w14:paraId="51F7DFD8" w14:textId="77777777" w:rsidR="00585727" w:rsidRPr="00641139" w:rsidRDefault="00585727" w:rsidP="00585727">
            <w:pPr>
              <w:rPr>
                <w:rFonts w:asciiTheme="majorHAnsi" w:hAnsiTheme="majorHAnsi" w:cstheme="majorHAnsi"/>
                <w:szCs w:val="28"/>
              </w:rPr>
            </w:pPr>
          </w:p>
        </w:tc>
      </w:tr>
      <w:tr w:rsidR="00585727" w:rsidRPr="00641139" w14:paraId="1BCDBBA5" w14:textId="77777777" w:rsidTr="00BF7980">
        <w:tc>
          <w:tcPr>
            <w:tcW w:w="817" w:type="dxa"/>
            <w:vAlign w:val="center"/>
          </w:tcPr>
          <w:p w14:paraId="701F3473" w14:textId="17E5E5E4"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2.1.1</w:t>
            </w:r>
          </w:p>
        </w:tc>
        <w:tc>
          <w:tcPr>
            <w:tcW w:w="6804" w:type="dxa"/>
            <w:vAlign w:val="center"/>
          </w:tcPr>
          <w:p w14:paraId="782C1F61" w14:textId="54B90C83"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Có hiểu biết đầy đủ về lĩnh vực công tác được phân công; nắm vững quy định pháp luật, quy trình nghiệp vụ có liên quan đến vị trí việc làm.</w:t>
            </w:r>
          </w:p>
        </w:tc>
        <w:tc>
          <w:tcPr>
            <w:tcW w:w="973" w:type="dxa"/>
            <w:vAlign w:val="center"/>
          </w:tcPr>
          <w:p w14:paraId="4FBCB2F7" w14:textId="7D044D87" w:rsidR="00585727" w:rsidRPr="00641139" w:rsidRDefault="00DE7677" w:rsidP="001547C4">
            <w:pPr>
              <w:jc w:val="center"/>
              <w:rPr>
                <w:rFonts w:asciiTheme="majorHAnsi" w:hAnsiTheme="majorHAnsi" w:cstheme="majorHAnsi"/>
                <w:iCs/>
                <w:szCs w:val="28"/>
              </w:rPr>
            </w:pPr>
            <w:r w:rsidRPr="00641139">
              <w:rPr>
                <w:rFonts w:asciiTheme="majorHAnsi" w:hAnsiTheme="majorHAnsi" w:cstheme="majorHAnsi"/>
                <w:iCs/>
                <w:szCs w:val="28"/>
              </w:rPr>
              <w:t>1,5</w:t>
            </w:r>
          </w:p>
        </w:tc>
        <w:tc>
          <w:tcPr>
            <w:tcW w:w="870" w:type="dxa"/>
            <w:vAlign w:val="center"/>
          </w:tcPr>
          <w:p w14:paraId="152A88C5" w14:textId="77777777" w:rsidR="00585727" w:rsidRPr="00641139" w:rsidRDefault="00585727" w:rsidP="00585727">
            <w:pPr>
              <w:rPr>
                <w:rFonts w:asciiTheme="majorHAnsi" w:hAnsiTheme="majorHAnsi" w:cstheme="majorHAnsi"/>
                <w:iCs/>
                <w:szCs w:val="28"/>
              </w:rPr>
            </w:pPr>
          </w:p>
        </w:tc>
      </w:tr>
      <w:tr w:rsidR="00585727" w:rsidRPr="00641139" w14:paraId="4346E7FA" w14:textId="77777777" w:rsidTr="00BF7980">
        <w:tc>
          <w:tcPr>
            <w:tcW w:w="817" w:type="dxa"/>
            <w:vAlign w:val="center"/>
          </w:tcPr>
          <w:p w14:paraId="3EA466C2" w14:textId="01B0CAEC"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2.1.2</w:t>
            </w:r>
          </w:p>
        </w:tc>
        <w:tc>
          <w:tcPr>
            <w:tcW w:w="6804" w:type="dxa"/>
            <w:vAlign w:val="center"/>
          </w:tcPr>
          <w:p w14:paraId="4406F4B2" w14:textId="65AC3506"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Thường xuyên cập nhật kiến thức mới, có khả năng nghiên cứu, phân tích, tổng hợp và vận dụng sáng tạo vào công việc; đáp ứng yêu cầu đổi mới, cải cách hành chính.</w:t>
            </w:r>
          </w:p>
        </w:tc>
        <w:tc>
          <w:tcPr>
            <w:tcW w:w="973" w:type="dxa"/>
            <w:vAlign w:val="center"/>
          </w:tcPr>
          <w:p w14:paraId="59E630CC" w14:textId="2A0DAA20" w:rsidR="00585727" w:rsidRPr="00641139" w:rsidRDefault="00DE7677" w:rsidP="001547C4">
            <w:pPr>
              <w:jc w:val="center"/>
              <w:rPr>
                <w:rFonts w:asciiTheme="majorHAnsi" w:hAnsiTheme="majorHAnsi" w:cstheme="majorHAnsi"/>
                <w:iCs/>
                <w:szCs w:val="28"/>
              </w:rPr>
            </w:pPr>
            <w:r w:rsidRPr="00641139">
              <w:rPr>
                <w:rFonts w:asciiTheme="majorHAnsi" w:hAnsiTheme="majorHAnsi" w:cstheme="majorHAnsi"/>
                <w:iCs/>
                <w:szCs w:val="28"/>
              </w:rPr>
              <w:t>1,5</w:t>
            </w:r>
          </w:p>
        </w:tc>
        <w:tc>
          <w:tcPr>
            <w:tcW w:w="870" w:type="dxa"/>
            <w:vAlign w:val="center"/>
          </w:tcPr>
          <w:p w14:paraId="6EEADDAB" w14:textId="77777777" w:rsidR="00585727" w:rsidRPr="00641139" w:rsidRDefault="00585727" w:rsidP="00585727">
            <w:pPr>
              <w:rPr>
                <w:rFonts w:asciiTheme="majorHAnsi" w:hAnsiTheme="majorHAnsi" w:cstheme="majorHAnsi"/>
                <w:iCs/>
                <w:szCs w:val="28"/>
              </w:rPr>
            </w:pPr>
          </w:p>
        </w:tc>
      </w:tr>
      <w:tr w:rsidR="00585727" w:rsidRPr="00641139" w14:paraId="5237EDD8" w14:textId="77777777" w:rsidTr="00BF7980">
        <w:tc>
          <w:tcPr>
            <w:tcW w:w="817" w:type="dxa"/>
            <w:vAlign w:val="center"/>
          </w:tcPr>
          <w:p w14:paraId="123E293B" w14:textId="74B3678C"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2.1.3</w:t>
            </w:r>
          </w:p>
        </w:tc>
        <w:tc>
          <w:tcPr>
            <w:tcW w:w="6804" w:type="dxa"/>
            <w:vAlign w:val="center"/>
          </w:tcPr>
          <w:p w14:paraId="75C073E1" w14:textId="2E066DAB"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Có kỹ năng xử lý công việc độc lập, làm việc nhóm hiệu quả.</w:t>
            </w:r>
          </w:p>
        </w:tc>
        <w:tc>
          <w:tcPr>
            <w:tcW w:w="973" w:type="dxa"/>
            <w:vAlign w:val="center"/>
          </w:tcPr>
          <w:p w14:paraId="732A6876" w14:textId="5350EAE2"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t>1</w:t>
            </w:r>
          </w:p>
        </w:tc>
        <w:tc>
          <w:tcPr>
            <w:tcW w:w="870" w:type="dxa"/>
            <w:vAlign w:val="center"/>
          </w:tcPr>
          <w:p w14:paraId="3CF65C19" w14:textId="77777777" w:rsidR="00585727" w:rsidRPr="00641139" w:rsidRDefault="00585727" w:rsidP="00585727">
            <w:pPr>
              <w:rPr>
                <w:rFonts w:asciiTheme="majorHAnsi" w:hAnsiTheme="majorHAnsi" w:cstheme="majorHAnsi"/>
                <w:iCs/>
                <w:szCs w:val="28"/>
              </w:rPr>
            </w:pPr>
          </w:p>
        </w:tc>
      </w:tr>
      <w:tr w:rsidR="00585727" w:rsidRPr="00641139" w14:paraId="4835544E" w14:textId="77777777" w:rsidTr="00BF7980">
        <w:tc>
          <w:tcPr>
            <w:tcW w:w="817" w:type="dxa"/>
            <w:vAlign w:val="center"/>
          </w:tcPr>
          <w:p w14:paraId="46AC4B3D" w14:textId="208D8AA9"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2.1.4</w:t>
            </w:r>
          </w:p>
        </w:tc>
        <w:tc>
          <w:tcPr>
            <w:tcW w:w="6804" w:type="dxa"/>
            <w:vAlign w:val="center"/>
          </w:tcPr>
          <w:p w14:paraId="5ACF3FD8" w14:textId="2A494F43"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Khả năng sử dụng công nghệ thông tin, áp dụng vào công việc chuyên môn.</w:t>
            </w:r>
          </w:p>
        </w:tc>
        <w:tc>
          <w:tcPr>
            <w:tcW w:w="973" w:type="dxa"/>
            <w:vAlign w:val="center"/>
          </w:tcPr>
          <w:p w14:paraId="5BD135C2" w14:textId="624FC9F9"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t>1</w:t>
            </w:r>
          </w:p>
        </w:tc>
        <w:tc>
          <w:tcPr>
            <w:tcW w:w="870" w:type="dxa"/>
            <w:vAlign w:val="center"/>
          </w:tcPr>
          <w:p w14:paraId="040829B9" w14:textId="77777777" w:rsidR="00585727" w:rsidRPr="00641139" w:rsidRDefault="00585727" w:rsidP="00585727">
            <w:pPr>
              <w:rPr>
                <w:rFonts w:asciiTheme="majorHAnsi" w:hAnsiTheme="majorHAnsi" w:cstheme="majorHAnsi"/>
                <w:iCs/>
                <w:szCs w:val="28"/>
              </w:rPr>
            </w:pPr>
          </w:p>
        </w:tc>
      </w:tr>
      <w:tr w:rsidR="00585727" w:rsidRPr="00641139" w14:paraId="38A23DBE" w14:textId="77777777" w:rsidTr="00BF7980">
        <w:tc>
          <w:tcPr>
            <w:tcW w:w="817" w:type="dxa"/>
            <w:vAlign w:val="center"/>
          </w:tcPr>
          <w:p w14:paraId="40F013B8" w14:textId="3F3EA547" w:rsidR="00585727" w:rsidRPr="00641139" w:rsidRDefault="00585727" w:rsidP="00585727">
            <w:pPr>
              <w:jc w:val="center"/>
              <w:rPr>
                <w:rFonts w:asciiTheme="majorHAnsi" w:hAnsiTheme="majorHAnsi" w:cstheme="majorHAnsi"/>
                <w:i/>
                <w:szCs w:val="28"/>
              </w:rPr>
            </w:pPr>
            <w:r w:rsidRPr="00641139">
              <w:rPr>
                <w:rFonts w:asciiTheme="majorHAnsi" w:hAnsiTheme="majorHAnsi" w:cstheme="majorHAnsi"/>
                <w:i/>
                <w:szCs w:val="28"/>
              </w:rPr>
              <w:t>2.2</w:t>
            </w:r>
          </w:p>
        </w:tc>
        <w:tc>
          <w:tcPr>
            <w:tcW w:w="6804" w:type="dxa"/>
            <w:vAlign w:val="center"/>
          </w:tcPr>
          <w:p w14:paraId="55315C73" w14:textId="51607ECC" w:rsidR="00585727" w:rsidRPr="00641139" w:rsidRDefault="00585727" w:rsidP="00BF1FE1">
            <w:pPr>
              <w:jc w:val="both"/>
              <w:rPr>
                <w:rFonts w:asciiTheme="majorHAnsi" w:hAnsiTheme="majorHAnsi" w:cstheme="majorHAnsi"/>
                <w:i/>
                <w:szCs w:val="28"/>
              </w:rPr>
            </w:pPr>
            <w:r w:rsidRPr="00641139">
              <w:rPr>
                <w:rFonts w:asciiTheme="majorHAnsi" w:hAnsiTheme="majorHAnsi" w:cstheme="majorHAnsi"/>
                <w:i/>
                <w:szCs w:val="28"/>
              </w:rPr>
              <w:t>Khả năng đáp ứng yêu cầu thực thi nhiệm vụ được giao</w:t>
            </w:r>
          </w:p>
        </w:tc>
        <w:tc>
          <w:tcPr>
            <w:tcW w:w="973" w:type="dxa"/>
            <w:vAlign w:val="center"/>
          </w:tcPr>
          <w:p w14:paraId="61B4831D" w14:textId="053818DE" w:rsidR="00585727" w:rsidRPr="00641139" w:rsidRDefault="00A35328" w:rsidP="001547C4">
            <w:pPr>
              <w:jc w:val="center"/>
              <w:rPr>
                <w:rFonts w:asciiTheme="majorHAnsi" w:hAnsiTheme="majorHAnsi" w:cstheme="majorHAnsi"/>
                <w:szCs w:val="28"/>
              </w:rPr>
            </w:pPr>
            <w:r w:rsidRPr="00641139">
              <w:rPr>
                <w:rFonts w:asciiTheme="majorHAnsi" w:hAnsiTheme="majorHAnsi" w:cstheme="majorHAnsi"/>
                <w:szCs w:val="28"/>
              </w:rPr>
              <w:t>4</w:t>
            </w:r>
          </w:p>
        </w:tc>
        <w:tc>
          <w:tcPr>
            <w:tcW w:w="870" w:type="dxa"/>
            <w:vAlign w:val="center"/>
          </w:tcPr>
          <w:p w14:paraId="6516D97B" w14:textId="77777777" w:rsidR="00585727" w:rsidRPr="00641139" w:rsidRDefault="00585727" w:rsidP="00585727">
            <w:pPr>
              <w:rPr>
                <w:rFonts w:asciiTheme="majorHAnsi" w:hAnsiTheme="majorHAnsi" w:cstheme="majorHAnsi"/>
                <w:iCs/>
                <w:szCs w:val="28"/>
              </w:rPr>
            </w:pPr>
          </w:p>
        </w:tc>
      </w:tr>
      <w:tr w:rsidR="00585727" w:rsidRPr="00641139" w14:paraId="0BF813D5" w14:textId="77777777" w:rsidTr="00BF7980">
        <w:tc>
          <w:tcPr>
            <w:tcW w:w="817" w:type="dxa"/>
            <w:vAlign w:val="center"/>
          </w:tcPr>
          <w:p w14:paraId="432777BE" w14:textId="6FE650E2"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2.2.1</w:t>
            </w:r>
          </w:p>
        </w:tc>
        <w:tc>
          <w:tcPr>
            <w:tcW w:w="6804" w:type="dxa"/>
            <w:vAlign w:val="center"/>
          </w:tcPr>
          <w:p w14:paraId="5C298612" w14:textId="7B80B72F" w:rsidR="00585727" w:rsidRPr="00641139" w:rsidRDefault="00585727" w:rsidP="00BF1FE1">
            <w:pPr>
              <w:jc w:val="both"/>
              <w:rPr>
                <w:rFonts w:asciiTheme="majorHAnsi" w:hAnsiTheme="majorHAnsi" w:cstheme="majorHAnsi"/>
                <w:iCs/>
                <w:spacing w:val="-4"/>
                <w:szCs w:val="28"/>
              </w:rPr>
            </w:pPr>
            <w:r w:rsidRPr="00641139">
              <w:rPr>
                <w:rFonts w:asciiTheme="majorHAnsi" w:hAnsiTheme="majorHAnsi" w:cstheme="majorHAnsi"/>
                <w:iCs/>
                <w:spacing w:val="-4"/>
                <w:szCs w:val="28"/>
              </w:rPr>
              <w:t>Nhiệm vụ thường xuyên: Có khả năng vận dụng thành thạo kiến thức chuyên môn, nghiệp vụ để xử lý công việc chuyên môn theo kế hoạch định kỳ; duy trì ổn định chất lượng chuyên môn.</w:t>
            </w:r>
          </w:p>
        </w:tc>
        <w:tc>
          <w:tcPr>
            <w:tcW w:w="973" w:type="dxa"/>
            <w:vAlign w:val="center"/>
          </w:tcPr>
          <w:p w14:paraId="40093668" w14:textId="1F774C8F" w:rsidR="00585727" w:rsidRPr="00641139" w:rsidRDefault="00A35328" w:rsidP="001547C4">
            <w:pPr>
              <w:jc w:val="center"/>
              <w:rPr>
                <w:rFonts w:asciiTheme="majorHAnsi" w:hAnsiTheme="majorHAnsi" w:cstheme="majorHAnsi"/>
                <w:iCs/>
                <w:szCs w:val="28"/>
              </w:rPr>
            </w:pPr>
            <w:r w:rsidRPr="00641139">
              <w:rPr>
                <w:rFonts w:asciiTheme="majorHAnsi" w:hAnsiTheme="majorHAnsi" w:cstheme="majorHAnsi"/>
                <w:iCs/>
                <w:szCs w:val="28"/>
              </w:rPr>
              <w:t>2</w:t>
            </w:r>
          </w:p>
        </w:tc>
        <w:tc>
          <w:tcPr>
            <w:tcW w:w="870" w:type="dxa"/>
            <w:vAlign w:val="center"/>
          </w:tcPr>
          <w:p w14:paraId="3C7913C4" w14:textId="77777777" w:rsidR="00585727" w:rsidRPr="00641139" w:rsidRDefault="00585727" w:rsidP="00585727">
            <w:pPr>
              <w:rPr>
                <w:rFonts w:asciiTheme="majorHAnsi" w:hAnsiTheme="majorHAnsi" w:cstheme="majorHAnsi"/>
                <w:iCs/>
                <w:szCs w:val="28"/>
              </w:rPr>
            </w:pPr>
          </w:p>
        </w:tc>
      </w:tr>
      <w:tr w:rsidR="00585727" w:rsidRPr="00641139" w14:paraId="22F71971" w14:textId="77777777" w:rsidTr="00BF7980">
        <w:tc>
          <w:tcPr>
            <w:tcW w:w="817" w:type="dxa"/>
            <w:vAlign w:val="center"/>
          </w:tcPr>
          <w:p w14:paraId="471D8CBF" w14:textId="22921771"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2.2.2</w:t>
            </w:r>
          </w:p>
        </w:tc>
        <w:tc>
          <w:tcPr>
            <w:tcW w:w="6804" w:type="dxa"/>
            <w:vAlign w:val="center"/>
          </w:tcPr>
          <w:p w14:paraId="53AD6855" w14:textId="73383E77"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Nhiệm vụ đột xuất: Có khả năng đề xuất giải pháp, thực hiện hiệu quả các công việc phát sinh; có khả năng phản ứng kịp thời, đáp ứng với yêu cầu, nhiệm vụ cụ thể.</w:t>
            </w:r>
          </w:p>
        </w:tc>
        <w:tc>
          <w:tcPr>
            <w:tcW w:w="973" w:type="dxa"/>
            <w:vAlign w:val="center"/>
          </w:tcPr>
          <w:p w14:paraId="3E8862C4" w14:textId="6FCCBB7E" w:rsidR="00585727" w:rsidRPr="00641139" w:rsidRDefault="00A35328" w:rsidP="001547C4">
            <w:pPr>
              <w:jc w:val="center"/>
              <w:rPr>
                <w:rFonts w:asciiTheme="majorHAnsi" w:hAnsiTheme="majorHAnsi" w:cstheme="majorHAnsi"/>
                <w:iCs/>
                <w:szCs w:val="28"/>
              </w:rPr>
            </w:pPr>
            <w:r w:rsidRPr="00641139">
              <w:rPr>
                <w:rFonts w:asciiTheme="majorHAnsi" w:hAnsiTheme="majorHAnsi" w:cstheme="majorHAnsi"/>
                <w:iCs/>
                <w:szCs w:val="28"/>
              </w:rPr>
              <w:t>2</w:t>
            </w:r>
          </w:p>
        </w:tc>
        <w:tc>
          <w:tcPr>
            <w:tcW w:w="870" w:type="dxa"/>
            <w:vAlign w:val="center"/>
          </w:tcPr>
          <w:p w14:paraId="1141C389" w14:textId="77777777" w:rsidR="00585727" w:rsidRPr="00641139" w:rsidRDefault="00585727" w:rsidP="00585727">
            <w:pPr>
              <w:rPr>
                <w:rFonts w:asciiTheme="majorHAnsi" w:hAnsiTheme="majorHAnsi" w:cstheme="majorHAnsi"/>
                <w:iCs/>
                <w:szCs w:val="28"/>
              </w:rPr>
            </w:pPr>
          </w:p>
        </w:tc>
      </w:tr>
      <w:tr w:rsidR="00585727" w:rsidRPr="00641139" w14:paraId="27EF9E3D" w14:textId="77777777" w:rsidTr="00BF7980">
        <w:trPr>
          <w:trHeight w:val="430"/>
        </w:trPr>
        <w:tc>
          <w:tcPr>
            <w:tcW w:w="817" w:type="dxa"/>
            <w:vAlign w:val="center"/>
          </w:tcPr>
          <w:p w14:paraId="7C97C024" w14:textId="162800F4" w:rsidR="00585727" w:rsidRPr="00641139" w:rsidRDefault="00585727" w:rsidP="00585727">
            <w:pPr>
              <w:jc w:val="center"/>
              <w:rPr>
                <w:rFonts w:asciiTheme="majorHAnsi" w:hAnsiTheme="majorHAnsi" w:cstheme="majorHAnsi"/>
                <w:i/>
                <w:szCs w:val="28"/>
              </w:rPr>
            </w:pPr>
            <w:r w:rsidRPr="00641139">
              <w:rPr>
                <w:rFonts w:asciiTheme="majorHAnsi" w:hAnsiTheme="majorHAnsi" w:cstheme="majorHAnsi"/>
                <w:i/>
                <w:szCs w:val="28"/>
              </w:rPr>
              <w:t>2.3</w:t>
            </w:r>
          </w:p>
        </w:tc>
        <w:tc>
          <w:tcPr>
            <w:tcW w:w="6804" w:type="dxa"/>
            <w:vAlign w:val="center"/>
          </w:tcPr>
          <w:p w14:paraId="64B318D7" w14:textId="7DED2BA7" w:rsidR="00585727" w:rsidRPr="00641139" w:rsidRDefault="00585727" w:rsidP="00BF1FE1">
            <w:pPr>
              <w:jc w:val="both"/>
              <w:rPr>
                <w:rFonts w:asciiTheme="majorHAnsi" w:hAnsiTheme="majorHAnsi" w:cstheme="majorHAnsi"/>
                <w:i/>
                <w:szCs w:val="28"/>
              </w:rPr>
            </w:pPr>
            <w:r w:rsidRPr="00641139">
              <w:rPr>
                <w:rFonts w:asciiTheme="majorHAnsi" w:hAnsiTheme="majorHAnsi" w:cstheme="majorHAnsi"/>
                <w:i/>
                <w:szCs w:val="28"/>
              </w:rPr>
              <w:t>Thái độ công tác trong thực hiện nhiệm vụ</w:t>
            </w:r>
          </w:p>
        </w:tc>
        <w:tc>
          <w:tcPr>
            <w:tcW w:w="973" w:type="dxa"/>
            <w:vAlign w:val="center"/>
          </w:tcPr>
          <w:p w14:paraId="45CCE25F" w14:textId="5E612012" w:rsidR="00585727" w:rsidRPr="00641139" w:rsidRDefault="00A35328" w:rsidP="001547C4">
            <w:pPr>
              <w:jc w:val="center"/>
              <w:rPr>
                <w:rFonts w:asciiTheme="majorHAnsi" w:hAnsiTheme="majorHAnsi" w:cstheme="majorHAnsi"/>
                <w:szCs w:val="28"/>
              </w:rPr>
            </w:pPr>
            <w:r w:rsidRPr="00641139">
              <w:rPr>
                <w:rFonts w:asciiTheme="majorHAnsi" w:hAnsiTheme="majorHAnsi" w:cstheme="majorHAnsi"/>
                <w:szCs w:val="28"/>
              </w:rPr>
              <w:t>4</w:t>
            </w:r>
          </w:p>
        </w:tc>
        <w:tc>
          <w:tcPr>
            <w:tcW w:w="870" w:type="dxa"/>
            <w:vAlign w:val="center"/>
          </w:tcPr>
          <w:p w14:paraId="6015306D" w14:textId="77777777" w:rsidR="00585727" w:rsidRPr="00641139" w:rsidRDefault="00585727" w:rsidP="00585727">
            <w:pPr>
              <w:rPr>
                <w:rFonts w:asciiTheme="majorHAnsi" w:hAnsiTheme="majorHAnsi" w:cstheme="majorHAnsi"/>
                <w:szCs w:val="28"/>
              </w:rPr>
            </w:pPr>
          </w:p>
        </w:tc>
      </w:tr>
      <w:tr w:rsidR="00585727" w:rsidRPr="00641139" w14:paraId="1704A131" w14:textId="77777777" w:rsidTr="00BF7980">
        <w:tc>
          <w:tcPr>
            <w:tcW w:w="817" w:type="dxa"/>
            <w:vAlign w:val="center"/>
          </w:tcPr>
          <w:p w14:paraId="2E965F6E" w14:textId="4106562F"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2.3.1</w:t>
            </w:r>
          </w:p>
        </w:tc>
        <w:tc>
          <w:tcPr>
            <w:tcW w:w="6804" w:type="dxa"/>
            <w:vAlign w:val="center"/>
          </w:tcPr>
          <w:p w14:paraId="59D7CD8F" w14:textId="4BDB99B2"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Tinh thần trách nhiệm, tích cực trong công việc; kịp thời tiếp cận kiến thức mới để điều chỉnh, đề xuất cải tiến quy trình hoặc giải pháp nâng cao hiệu quả công việc.</w:t>
            </w:r>
          </w:p>
        </w:tc>
        <w:tc>
          <w:tcPr>
            <w:tcW w:w="973" w:type="dxa"/>
            <w:vAlign w:val="center"/>
          </w:tcPr>
          <w:p w14:paraId="46F5D58B" w14:textId="69EF7722" w:rsidR="00585727" w:rsidRPr="00641139" w:rsidRDefault="00A35328" w:rsidP="001547C4">
            <w:pPr>
              <w:jc w:val="center"/>
              <w:rPr>
                <w:rFonts w:asciiTheme="majorHAnsi" w:hAnsiTheme="majorHAnsi" w:cstheme="majorHAnsi"/>
                <w:iCs/>
                <w:szCs w:val="28"/>
              </w:rPr>
            </w:pPr>
            <w:r w:rsidRPr="00641139">
              <w:rPr>
                <w:rFonts w:asciiTheme="majorHAnsi" w:hAnsiTheme="majorHAnsi" w:cstheme="majorHAnsi"/>
                <w:iCs/>
                <w:szCs w:val="28"/>
              </w:rPr>
              <w:t>2</w:t>
            </w:r>
          </w:p>
        </w:tc>
        <w:tc>
          <w:tcPr>
            <w:tcW w:w="870" w:type="dxa"/>
            <w:vAlign w:val="center"/>
          </w:tcPr>
          <w:p w14:paraId="600E133B" w14:textId="77777777" w:rsidR="00585727" w:rsidRPr="00641139" w:rsidRDefault="00585727" w:rsidP="00585727">
            <w:pPr>
              <w:rPr>
                <w:rFonts w:asciiTheme="majorHAnsi" w:hAnsiTheme="majorHAnsi" w:cstheme="majorHAnsi"/>
                <w:szCs w:val="28"/>
              </w:rPr>
            </w:pPr>
          </w:p>
        </w:tc>
      </w:tr>
      <w:tr w:rsidR="00585727" w:rsidRPr="00641139" w14:paraId="798D6FAC" w14:textId="77777777" w:rsidTr="00BF7980">
        <w:tc>
          <w:tcPr>
            <w:tcW w:w="817" w:type="dxa"/>
            <w:vAlign w:val="center"/>
          </w:tcPr>
          <w:p w14:paraId="27A897B7" w14:textId="0861225C"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2.3.2</w:t>
            </w:r>
          </w:p>
        </w:tc>
        <w:tc>
          <w:tcPr>
            <w:tcW w:w="6804" w:type="dxa"/>
            <w:vAlign w:val="center"/>
          </w:tcPr>
          <w:p w14:paraId="09D102D4" w14:textId="1C2ED432"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Có thái độ đúng mực, phong cách làm việc chuẩn mực, lề lối hành chính chuyên nghiệp trong quan hệ công tác.</w:t>
            </w:r>
          </w:p>
        </w:tc>
        <w:tc>
          <w:tcPr>
            <w:tcW w:w="973" w:type="dxa"/>
            <w:vAlign w:val="center"/>
          </w:tcPr>
          <w:p w14:paraId="32662D19" w14:textId="504F1C6B"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t>1</w:t>
            </w:r>
          </w:p>
        </w:tc>
        <w:tc>
          <w:tcPr>
            <w:tcW w:w="870" w:type="dxa"/>
            <w:vAlign w:val="center"/>
          </w:tcPr>
          <w:p w14:paraId="14DCE6C2" w14:textId="77777777" w:rsidR="00585727" w:rsidRPr="00641139" w:rsidRDefault="00585727" w:rsidP="00585727">
            <w:pPr>
              <w:rPr>
                <w:rFonts w:asciiTheme="majorHAnsi" w:hAnsiTheme="majorHAnsi" w:cstheme="majorHAnsi"/>
                <w:szCs w:val="28"/>
              </w:rPr>
            </w:pPr>
          </w:p>
        </w:tc>
      </w:tr>
      <w:tr w:rsidR="00585727" w:rsidRPr="00641139" w14:paraId="567E9147" w14:textId="77777777" w:rsidTr="00BF7980">
        <w:tc>
          <w:tcPr>
            <w:tcW w:w="817" w:type="dxa"/>
            <w:vAlign w:val="center"/>
          </w:tcPr>
          <w:p w14:paraId="42021976" w14:textId="485D5780"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2.3.3</w:t>
            </w:r>
          </w:p>
        </w:tc>
        <w:tc>
          <w:tcPr>
            <w:tcW w:w="6804" w:type="dxa"/>
            <w:vAlign w:val="center"/>
          </w:tcPr>
          <w:p w14:paraId="6597A6FF" w14:textId="1D5ADBC0"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Phối hợp có hiệu quả với tập thể, cá nhân có liên quan trong việc triển khai thực hiện các nhiệm vụ được phân công.</w:t>
            </w:r>
          </w:p>
        </w:tc>
        <w:tc>
          <w:tcPr>
            <w:tcW w:w="973" w:type="dxa"/>
            <w:vAlign w:val="center"/>
          </w:tcPr>
          <w:p w14:paraId="05EE6A65" w14:textId="06020E90"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t>1</w:t>
            </w:r>
          </w:p>
        </w:tc>
        <w:tc>
          <w:tcPr>
            <w:tcW w:w="870" w:type="dxa"/>
            <w:vAlign w:val="center"/>
          </w:tcPr>
          <w:p w14:paraId="26744B6E" w14:textId="77777777" w:rsidR="00585727" w:rsidRPr="00641139" w:rsidRDefault="00585727" w:rsidP="00585727">
            <w:pPr>
              <w:rPr>
                <w:rFonts w:asciiTheme="majorHAnsi" w:hAnsiTheme="majorHAnsi" w:cstheme="majorHAnsi"/>
                <w:szCs w:val="28"/>
              </w:rPr>
            </w:pPr>
          </w:p>
        </w:tc>
      </w:tr>
      <w:tr w:rsidR="00585727" w:rsidRPr="00641139" w14:paraId="4B64DA0F" w14:textId="77777777" w:rsidTr="00BF7980">
        <w:tc>
          <w:tcPr>
            <w:tcW w:w="817" w:type="dxa"/>
            <w:vAlign w:val="center"/>
          </w:tcPr>
          <w:p w14:paraId="50983439" w14:textId="68B78F0C" w:rsidR="00585727" w:rsidRPr="00641139" w:rsidRDefault="00585727" w:rsidP="00585727">
            <w:pPr>
              <w:jc w:val="center"/>
              <w:rPr>
                <w:rFonts w:asciiTheme="majorHAnsi" w:hAnsiTheme="majorHAnsi" w:cstheme="majorHAnsi"/>
                <w:i/>
                <w:szCs w:val="28"/>
              </w:rPr>
            </w:pPr>
            <w:r w:rsidRPr="00641139">
              <w:rPr>
                <w:rFonts w:asciiTheme="majorHAnsi" w:hAnsiTheme="majorHAnsi" w:cstheme="majorHAnsi"/>
                <w:i/>
                <w:szCs w:val="28"/>
              </w:rPr>
              <w:t>2.4</w:t>
            </w:r>
          </w:p>
        </w:tc>
        <w:tc>
          <w:tcPr>
            <w:tcW w:w="6804" w:type="dxa"/>
            <w:vAlign w:val="center"/>
          </w:tcPr>
          <w:p w14:paraId="7A1849F7" w14:textId="0EB093D1" w:rsidR="00585727" w:rsidRPr="00641139" w:rsidRDefault="00585727" w:rsidP="00BF1FE1">
            <w:pPr>
              <w:jc w:val="both"/>
              <w:rPr>
                <w:rFonts w:asciiTheme="majorHAnsi" w:hAnsiTheme="majorHAnsi" w:cstheme="majorHAnsi"/>
                <w:i/>
                <w:szCs w:val="28"/>
              </w:rPr>
            </w:pPr>
            <w:r w:rsidRPr="00641139">
              <w:rPr>
                <w:rFonts w:asciiTheme="majorHAnsi" w:hAnsiTheme="majorHAnsi" w:cstheme="majorHAnsi"/>
                <w:i/>
                <w:szCs w:val="28"/>
              </w:rPr>
              <w:t>Tinh thần đổi mới sáng tạo, dám nghĩ, dám làm, dám chịu trách nhiệm vì lợi ích chung</w:t>
            </w:r>
          </w:p>
        </w:tc>
        <w:tc>
          <w:tcPr>
            <w:tcW w:w="973" w:type="dxa"/>
            <w:vAlign w:val="center"/>
          </w:tcPr>
          <w:p w14:paraId="10DA9214" w14:textId="051934A4" w:rsidR="00585727" w:rsidRPr="00641139" w:rsidRDefault="00A35328" w:rsidP="001547C4">
            <w:pPr>
              <w:jc w:val="center"/>
              <w:rPr>
                <w:rFonts w:asciiTheme="majorHAnsi" w:hAnsiTheme="majorHAnsi" w:cstheme="majorHAnsi"/>
                <w:szCs w:val="28"/>
              </w:rPr>
            </w:pPr>
            <w:r w:rsidRPr="00641139">
              <w:rPr>
                <w:rFonts w:asciiTheme="majorHAnsi" w:hAnsiTheme="majorHAnsi" w:cstheme="majorHAnsi"/>
                <w:szCs w:val="28"/>
              </w:rPr>
              <w:t>4</w:t>
            </w:r>
          </w:p>
        </w:tc>
        <w:tc>
          <w:tcPr>
            <w:tcW w:w="870" w:type="dxa"/>
            <w:vAlign w:val="center"/>
          </w:tcPr>
          <w:p w14:paraId="2C22BACB" w14:textId="77777777" w:rsidR="00585727" w:rsidRPr="00641139" w:rsidRDefault="00585727" w:rsidP="00585727">
            <w:pPr>
              <w:rPr>
                <w:rFonts w:asciiTheme="majorHAnsi" w:hAnsiTheme="majorHAnsi" w:cstheme="majorHAnsi"/>
                <w:szCs w:val="28"/>
              </w:rPr>
            </w:pPr>
          </w:p>
        </w:tc>
      </w:tr>
      <w:tr w:rsidR="00585727" w:rsidRPr="00641139" w14:paraId="07BC0671" w14:textId="77777777" w:rsidTr="00BF7980">
        <w:tc>
          <w:tcPr>
            <w:tcW w:w="817" w:type="dxa"/>
            <w:vAlign w:val="center"/>
          </w:tcPr>
          <w:p w14:paraId="770E42E5" w14:textId="77D91071"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2.4.1</w:t>
            </w:r>
          </w:p>
        </w:tc>
        <w:tc>
          <w:tcPr>
            <w:tcW w:w="6804" w:type="dxa"/>
            <w:vAlign w:val="center"/>
          </w:tcPr>
          <w:p w14:paraId="79293609" w14:textId="33D610EA"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Có sản phẩm, giải pháp đột phá, sáng tạo đem lại giá trị, hiệu quả thiết thực, tác động tích cực đến kết quả thực hiện nhiệm vụ của tổ chức, cơ quan, đơn vị.</w:t>
            </w:r>
          </w:p>
        </w:tc>
        <w:tc>
          <w:tcPr>
            <w:tcW w:w="973" w:type="dxa"/>
            <w:vAlign w:val="center"/>
          </w:tcPr>
          <w:p w14:paraId="3D0AF85F" w14:textId="3D2F4844" w:rsidR="00585727" w:rsidRPr="00641139" w:rsidRDefault="00A35328" w:rsidP="001547C4">
            <w:pPr>
              <w:jc w:val="center"/>
              <w:rPr>
                <w:rFonts w:asciiTheme="majorHAnsi" w:hAnsiTheme="majorHAnsi" w:cstheme="majorHAnsi"/>
                <w:iCs/>
                <w:szCs w:val="28"/>
              </w:rPr>
            </w:pPr>
            <w:r w:rsidRPr="00641139">
              <w:rPr>
                <w:rFonts w:asciiTheme="majorHAnsi" w:hAnsiTheme="majorHAnsi" w:cstheme="majorHAnsi"/>
                <w:iCs/>
                <w:szCs w:val="28"/>
              </w:rPr>
              <w:t>2</w:t>
            </w:r>
          </w:p>
        </w:tc>
        <w:tc>
          <w:tcPr>
            <w:tcW w:w="870" w:type="dxa"/>
            <w:vAlign w:val="center"/>
          </w:tcPr>
          <w:p w14:paraId="68E72D26" w14:textId="77777777" w:rsidR="00585727" w:rsidRPr="00641139" w:rsidRDefault="00585727" w:rsidP="00585727">
            <w:pPr>
              <w:rPr>
                <w:rFonts w:asciiTheme="majorHAnsi" w:hAnsiTheme="majorHAnsi" w:cstheme="majorHAnsi"/>
                <w:szCs w:val="28"/>
              </w:rPr>
            </w:pPr>
          </w:p>
        </w:tc>
      </w:tr>
      <w:tr w:rsidR="00585727" w:rsidRPr="00641139" w14:paraId="5B85AC90" w14:textId="77777777" w:rsidTr="00BF7980">
        <w:tc>
          <w:tcPr>
            <w:tcW w:w="817" w:type="dxa"/>
            <w:vAlign w:val="center"/>
          </w:tcPr>
          <w:p w14:paraId="534FC549" w14:textId="2667DA03"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2.4.2</w:t>
            </w:r>
          </w:p>
        </w:tc>
        <w:tc>
          <w:tcPr>
            <w:tcW w:w="6804" w:type="dxa"/>
            <w:vAlign w:val="center"/>
          </w:tcPr>
          <w:p w14:paraId="3650701D" w14:textId="1ACB87B5"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Sẵn sàng tham gia thực hiện nhiệm vụ chính trị, nhiệm vụ có tính chất đột xuất, phức tạp hoặc trong điều kiện khó khăn.</w:t>
            </w:r>
          </w:p>
        </w:tc>
        <w:tc>
          <w:tcPr>
            <w:tcW w:w="973" w:type="dxa"/>
            <w:vAlign w:val="center"/>
          </w:tcPr>
          <w:p w14:paraId="46E9E645" w14:textId="3D8BA3FE"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t>1</w:t>
            </w:r>
          </w:p>
        </w:tc>
        <w:tc>
          <w:tcPr>
            <w:tcW w:w="870" w:type="dxa"/>
            <w:vAlign w:val="center"/>
          </w:tcPr>
          <w:p w14:paraId="1633C7D3" w14:textId="77777777" w:rsidR="00585727" w:rsidRPr="00641139" w:rsidRDefault="00585727" w:rsidP="00585727">
            <w:pPr>
              <w:rPr>
                <w:rFonts w:asciiTheme="majorHAnsi" w:hAnsiTheme="majorHAnsi" w:cstheme="majorHAnsi"/>
                <w:szCs w:val="28"/>
              </w:rPr>
            </w:pPr>
          </w:p>
        </w:tc>
      </w:tr>
      <w:tr w:rsidR="00585727" w:rsidRPr="00641139" w14:paraId="27303F07" w14:textId="77777777" w:rsidTr="00BF7980">
        <w:tc>
          <w:tcPr>
            <w:tcW w:w="817" w:type="dxa"/>
            <w:vAlign w:val="center"/>
          </w:tcPr>
          <w:p w14:paraId="3239F205" w14:textId="2FB7BD20" w:rsidR="00585727" w:rsidRPr="00641139" w:rsidRDefault="00585727" w:rsidP="00585727">
            <w:pPr>
              <w:jc w:val="center"/>
              <w:rPr>
                <w:rFonts w:asciiTheme="majorHAnsi" w:hAnsiTheme="majorHAnsi" w:cstheme="majorHAnsi"/>
                <w:iCs/>
                <w:szCs w:val="28"/>
              </w:rPr>
            </w:pPr>
            <w:r w:rsidRPr="00641139">
              <w:rPr>
                <w:rFonts w:asciiTheme="majorHAnsi" w:hAnsiTheme="majorHAnsi" w:cstheme="majorHAnsi"/>
                <w:iCs/>
                <w:szCs w:val="28"/>
              </w:rPr>
              <w:t>2.4.3</w:t>
            </w:r>
          </w:p>
        </w:tc>
        <w:tc>
          <w:tcPr>
            <w:tcW w:w="6804" w:type="dxa"/>
            <w:vAlign w:val="center"/>
          </w:tcPr>
          <w:p w14:paraId="74067E42" w14:textId="28949A6F" w:rsidR="00585727" w:rsidRPr="00641139" w:rsidRDefault="00585727" w:rsidP="00BF1FE1">
            <w:pPr>
              <w:jc w:val="both"/>
              <w:rPr>
                <w:rFonts w:asciiTheme="majorHAnsi" w:hAnsiTheme="majorHAnsi" w:cstheme="majorHAnsi"/>
                <w:iCs/>
                <w:szCs w:val="28"/>
              </w:rPr>
            </w:pPr>
            <w:r w:rsidRPr="00641139">
              <w:rPr>
                <w:rFonts w:asciiTheme="majorHAnsi" w:hAnsiTheme="majorHAnsi" w:cstheme="majorHAnsi"/>
                <w:iCs/>
                <w:szCs w:val="28"/>
              </w:rPr>
              <w:t xml:space="preserve">Có tinh thần chịu trách nhiệm trước kết quả công việc; sẵn </w:t>
            </w:r>
            <w:r w:rsidRPr="00641139">
              <w:rPr>
                <w:rFonts w:asciiTheme="majorHAnsi" w:hAnsiTheme="majorHAnsi" w:cstheme="majorHAnsi"/>
                <w:iCs/>
                <w:szCs w:val="28"/>
              </w:rPr>
              <w:lastRenderedPageBreak/>
              <w:t>sàng nhận trách nhiệm khi có sai sót và có biện pháp khắc phục rõ ràng, cụ thể.</w:t>
            </w:r>
          </w:p>
        </w:tc>
        <w:tc>
          <w:tcPr>
            <w:tcW w:w="973" w:type="dxa"/>
            <w:vAlign w:val="center"/>
          </w:tcPr>
          <w:p w14:paraId="38269F04" w14:textId="311F14C0" w:rsidR="00585727" w:rsidRPr="00641139" w:rsidRDefault="001547C4" w:rsidP="001547C4">
            <w:pPr>
              <w:jc w:val="center"/>
              <w:rPr>
                <w:rFonts w:asciiTheme="majorHAnsi" w:hAnsiTheme="majorHAnsi" w:cstheme="majorHAnsi"/>
                <w:iCs/>
                <w:szCs w:val="28"/>
              </w:rPr>
            </w:pPr>
            <w:r w:rsidRPr="00641139">
              <w:rPr>
                <w:rFonts w:asciiTheme="majorHAnsi" w:hAnsiTheme="majorHAnsi" w:cstheme="majorHAnsi"/>
                <w:iCs/>
                <w:szCs w:val="28"/>
              </w:rPr>
              <w:lastRenderedPageBreak/>
              <w:t>1</w:t>
            </w:r>
          </w:p>
        </w:tc>
        <w:tc>
          <w:tcPr>
            <w:tcW w:w="870" w:type="dxa"/>
            <w:vAlign w:val="center"/>
          </w:tcPr>
          <w:p w14:paraId="3CAF2BCD" w14:textId="77777777" w:rsidR="00585727" w:rsidRPr="00641139" w:rsidRDefault="00585727" w:rsidP="00585727">
            <w:pPr>
              <w:rPr>
                <w:rFonts w:asciiTheme="majorHAnsi" w:hAnsiTheme="majorHAnsi" w:cstheme="majorHAnsi"/>
                <w:szCs w:val="28"/>
              </w:rPr>
            </w:pPr>
          </w:p>
        </w:tc>
      </w:tr>
      <w:tr w:rsidR="00585727" w:rsidRPr="00641139" w14:paraId="7D1FDA99" w14:textId="77777777" w:rsidTr="00BF7980">
        <w:tc>
          <w:tcPr>
            <w:tcW w:w="817" w:type="dxa"/>
            <w:vAlign w:val="center"/>
          </w:tcPr>
          <w:p w14:paraId="6A138A18" w14:textId="36DF48D8" w:rsidR="00585727" w:rsidRPr="00641139" w:rsidRDefault="00585727" w:rsidP="00585727">
            <w:pPr>
              <w:jc w:val="center"/>
              <w:rPr>
                <w:rFonts w:asciiTheme="majorHAnsi" w:hAnsiTheme="majorHAnsi" w:cstheme="majorHAnsi"/>
                <w:b/>
                <w:bCs/>
                <w:szCs w:val="28"/>
              </w:rPr>
            </w:pPr>
            <w:r w:rsidRPr="00641139">
              <w:rPr>
                <w:rFonts w:asciiTheme="majorHAnsi" w:hAnsiTheme="majorHAnsi" w:cstheme="majorHAnsi"/>
                <w:b/>
                <w:bCs/>
                <w:szCs w:val="28"/>
              </w:rPr>
              <w:t>3</w:t>
            </w:r>
          </w:p>
        </w:tc>
        <w:tc>
          <w:tcPr>
            <w:tcW w:w="6804" w:type="dxa"/>
            <w:vAlign w:val="center"/>
          </w:tcPr>
          <w:p w14:paraId="0AA5B112" w14:textId="77777777" w:rsidR="00585727" w:rsidRPr="00641139" w:rsidRDefault="00585727" w:rsidP="006C0710">
            <w:pPr>
              <w:spacing w:before="120" w:after="120"/>
              <w:jc w:val="both"/>
              <w:rPr>
                <w:rFonts w:asciiTheme="majorHAnsi" w:hAnsiTheme="majorHAnsi" w:cstheme="majorHAnsi"/>
                <w:b/>
                <w:bCs/>
                <w:spacing w:val="-6"/>
                <w:szCs w:val="28"/>
              </w:rPr>
            </w:pPr>
            <w:r w:rsidRPr="00641139">
              <w:rPr>
                <w:rFonts w:asciiTheme="majorHAnsi" w:hAnsiTheme="majorHAnsi" w:cstheme="majorHAnsi"/>
                <w:b/>
                <w:bCs/>
                <w:spacing w:val="-6"/>
                <w:szCs w:val="28"/>
              </w:rPr>
              <w:t>Về tự phê bình và phê bình, khắc phục hạn chế, khuyết điểm</w:t>
            </w:r>
          </w:p>
        </w:tc>
        <w:tc>
          <w:tcPr>
            <w:tcW w:w="973" w:type="dxa"/>
            <w:vAlign w:val="center"/>
          </w:tcPr>
          <w:p w14:paraId="1186C261" w14:textId="614C702B" w:rsidR="00585727" w:rsidRPr="00641139" w:rsidRDefault="009718ED" w:rsidP="001547C4">
            <w:pPr>
              <w:jc w:val="center"/>
              <w:rPr>
                <w:rFonts w:asciiTheme="majorHAnsi" w:hAnsiTheme="majorHAnsi" w:cstheme="majorHAnsi"/>
                <w:b/>
                <w:bCs/>
                <w:szCs w:val="28"/>
              </w:rPr>
            </w:pPr>
            <w:r w:rsidRPr="00641139">
              <w:rPr>
                <w:rFonts w:asciiTheme="majorHAnsi" w:hAnsiTheme="majorHAnsi" w:cstheme="majorHAnsi"/>
                <w:b/>
                <w:bCs/>
                <w:szCs w:val="28"/>
              </w:rPr>
              <w:t>3</w:t>
            </w:r>
          </w:p>
        </w:tc>
        <w:tc>
          <w:tcPr>
            <w:tcW w:w="870" w:type="dxa"/>
            <w:vAlign w:val="center"/>
          </w:tcPr>
          <w:p w14:paraId="79DBB79C" w14:textId="77777777" w:rsidR="00585727" w:rsidRPr="00641139" w:rsidRDefault="00585727" w:rsidP="00585727">
            <w:pPr>
              <w:rPr>
                <w:rFonts w:asciiTheme="majorHAnsi" w:hAnsiTheme="majorHAnsi" w:cstheme="majorHAnsi"/>
                <w:b/>
                <w:bCs/>
                <w:szCs w:val="28"/>
              </w:rPr>
            </w:pPr>
          </w:p>
        </w:tc>
      </w:tr>
      <w:tr w:rsidR="0048530B" w:rsidRPr="00641139" w14:paraId="2D5690EA" w14:textId="77777777" w:rsidTr="00BF7980">
        <w:tc>
          <w:tcPr>
            <w:tcW w:w="817" w:type="dxa"/>
            <w:vAlign w:val="center"/>
          </w:tcPr>
          <w:p w14:paraId="4A121465" w14:textId="26903CB8" w:rsidR="0048530B" w:rsidRPr="00641139" w:rsidRDefault="0048530B" w:rsidP="00585727">
            <w:pPr>
              <w:jc w:val="center"/>
              <w:rPr>
                <w:rFonts w:asciiTheme="majorHAnsi" w:hAnsiTheme="majorHAnsi" w:cstheme="majorHAnsi"/>
                <w:szCs w:val="28"/>
              </w:rPr>
            </w:pPr>
            <w:r w:rsidRPr="00641139">
              <w:rPr>
                <w:rFonts w:asciiTheme="majorHAnsi" w:hAnsiTheme="majorHAnsi" w:cstheme="majorHAnsi"/>
                <w:szCs w:val="28"/>
              </w:rPr>
              <w:t>3.1</w:t>
            </w:r>
          </w:p>
        </w:tc>
        <w:tc>
          <w:tcPr>
            <w:tcW w:w="6804" w:type="dxa"/>
            <w:vAlign w:val="center"/>
          </w:tcPr>
          <w:p w14:paraId="32A5476D" w14:textId="2EBA467D" w:rsidR="0048530B" w:rsidRPr="00641139" w:rsidRDefault="0048530B" w:rsidP="005376D9">
            <w:pPr>
              <w:jc w:val="both"/>
              <w:rPr>
                <w:rFonts w:asciiTheme="majorHAnsi" w:hAnsiTheme="majorHAnsi" w:cstheme="majorHAnsi"/>
                <w:szCs w:val="28"/>
              </w:rPr>
            </w:pPr>
            <w:r w:rsidRPr="00641139">
              <w:rPr>
                <w:rFonts w:asciiTheme="majorHAnsi" w:hAnsiTheme="majorHAnsi" w:cstheme="majorHAnsi"/>
                <w:szCs w:val="28"/>
              </w:rPr>
              <w:t xml:space="preserve">Thực hiện </w:t>
            </w:r>
            <w:r w:rsidR="005376D9" w:rsidRPr="00641139">
              <w:rPr>
                <w:rFonts w:asciiTheme="majorHAnsi" w:hAnsiTheme="majorHAnsi" w:cstheme="majorHAnsi"/>
                <w:szCs w:val="28"/>
              </w:rPr>
              <w:t xml:space="preserve">đạt </w:t>
            </w:r>
            <w:r w:rsidRPr="00641139">
              <w:rPr>
                <w:rFonts w:asciiTheme="majorHAnsi" w:hAnsiTheme="majorHAnsi" w:cstheme="majorHAnsi"/>
                <w:szCs w:val="28"/>
              </w:rPr>
              <w:t xml:space="preserve">100% </w:t>
            </w:r>
          </w:p>
        </w:tc>
        <w:tc>
          <w:tcPr>
            <w:tcW w:w="973" w:type="dxa"/>
            <w:vAlign w:val="center"/>
          </w:tcPr>
          <w:p w14:paraId="09B1E72F" w14:textId="332481F6" w:rsidR="0048530B" w:rsidRPr="00641139" w:rsidRDefault="0048530B" w:rsidP="001547C4">
            <w:pPr>
              <w:jc w:val="center"/>
              <w:rPr>
                <w:rFonts w:asciiTheme="majorHAnsi" w:hAnsiTheme="majorHAnsi" w:cstheme="majorHAnsi"/>
                <w:szCs w:val="28"/>
              </w:rPr>
            </w:pPr>
            <w:r w:rsidRPr="00641139">
              <w:rPr>
                <w:rFonts w:asciiTheme="majorHAnsi" w:hAnsiTheme="majorHAnsi" w:cstheme="majorHAnsi"/>
                <w:szCs w:val="28"/>
              </w:rPr>
              <w:t>3</w:t>
            </w:r>
          </w:p>
        </w:tc>
        <w:tc>
          <w:tcPr>
            <w:tcW w:w="870" w:type="dxa"/>
            <w:vAlign w:val="center"/>
          </w:tcPr>
          <w:p w14:paraId="08FEAD9A" w14:textId="77777777" w:rsidR="0048530B" w:rsidRPr="00641139" w:rsidRDefault="0048530B" w:rsidP="00585727">
            <w:pPr>
              <w:rPr>
                <w:rFonts w:asciiTheme="majorHAnsi" w:hAnsiTheme="majorHAnsi" w:cstheme="majorHAnsi"/>
                <w:szCs w:val="28"/>
              </w:rPr>
            </w:pPr>
          </w:p>
        </w:tc>
      </w:tr>
      <w:tr w:rsidR="0048530B" w:rsidRPr="00641139" w14:paraId="5F871F22" w14:textId="77777777" w:rsidTr="00BF7980">
        <w:tc>
          <w:tcPr>
            <w:tcW w:w="817" w:type="dxa"/>
            <w:vAlign w:val="center"/>
          </w:tcPr>
          <w:p w14:paraId="63C2950A" w14:textId="78C8C2E9" w:rsidR="0048530B" w:rsidRPr="00641139" w:rsidRDefault="0048530B" w:rsidP="00585727">
            <w:pPr>
              <w:jc w:val="center"/>
              <w:rPr>
                <w:rFonts w:asciiTheme="majorHAnsi" w:hAnsiTheme="majorHAnsi" w:cstheme="majorHAnsi"/>
                <w:szCs w:val="28"/>
              </w:rPr>
            </w:pPr>
            <w:r w:rsidRPr="00641139">
              <w:rPr>
                <w:rFonts w:asciiTheme="majorHAnsi" w:hAnsiTheme="majorHAnsi" w:cstheme="majorHAnsi"/>
                <w:szCs w:val="28"/>
              </w:rPr>
              <w:t>3.2</w:t>
            </w:r>
          </w:p>
        </w:tc>
        <w:tc>
          <w:tcPr>
            <w:tcW w:w="6804" w:type="dxa"/>
            <w:vAlign w:val="center"/>
          </w:tcPr>
          <w:p w14:paraId="3ADC94C6" w14:textId="153F0BF4" w:rsidR="0048530B" w:rsidRPr="00641139" w:rsidRDefault="0048530B" w:rsidP="005376D9">
            <w:pPr>
              <w:jc w:val="both"/>
              <w:rPr>
                <w:rFonts w:asciiTheme="majorHAnsi" w:hAnsiTheme="majorHAnsi" w:cstheme="majorHAnsi"/>
                <w:szCs w:val="28"/>
              </w:rPr>
            </w:pPr>
            <w:r w:rsidRPr="00641139">
              <w:rPr>
                <w:rFonts w:asciiTheme="majorHAnsi" w:hAnsiTheme="majorHAnsi" w:cstheme="majorHAnsi"/>
                <w:szCs w:val="28"/>
              </w:rPr>
              <w:t xml:space="preserve">Thực hiện đạt từ 70% đến dưới 100% </w:t>
            </w:r>
          </w:p>
        </w:tc>
        <w:tc>
          <w:tcPr>
            <w:tcW w:w="973" w:type="dxa"/>
            <w:vAlign w:val="center"/>
          </w:tcPr>
          <w:p w14:paraId="3B44383C" w14:textId="573FDA6C" w:rsidR="0048530B" w:rsidRPr="00641139" w:rsidRDefault="0048530B" w:rsidP="001547C4">
            <w:pPr>
              <w:jc w:val="center"/>
              <w:rPr>
                <w:rFonts w:asciiTheme="majorHAnsi" w:hAnsiTheme="majorHAnsi" w:cstheme="majorHAnsi"/>
                <w:szCs w:val="28"/>
              </w:rPr>
            </w:pPr>
            <w:r w:rsidRPr="00641139">
              <w:rPr>
                <w:rFonts w:asciiTheme="majorHAnsi" w:hAnsiTheme="majorHAnsi" w:cstheme="majorHAnsi"/>
                <w:szCs w:val="28"/>
              </w:rPr>
              <w:t>2</w:t>
            </w:r>
          </w:p>
        </w:tc>
        <w:tc>
          <w:tcPr>
            <w:tcW w:w="870" w:type="dxa"/>
            <w:vAlign w:val="center"/>
          </w:tcPr>
          <w:p w14:paraId="432E3A80" w14:textId="77777777" w:rsidR="0048530B" w:rsidRPr="00641139" w:rsidRDefault="0048530B" w:rsidP="00585727">
            <w:pPr>
              <w:rPr>
                <w:rFonts w:asciiTheme="majorHAnsi" w:hAnsiTheme="majorHAnsi" w:cstheme="majorHAnsi"/>
                <w:szCs w:val="28"/>
              </w:rPr>
            </w:pPr>
          </w:p>
        </w:tc>
      </w:tr>
      <w:tr w:rsidR="0048530B" w:rsidRPr="00641139" w14:paraId="337ED300" w14:textId="77777777" w:rsidTr="00BF7980">
        <w:tc>
          <w:tcPr>
            <w:tcW w:w="817" w:type="dxa"/>
            <w:vAlign w:val="center"/>
          </w:tcPr>
          <w:p w14:paraId="3D7F8102" w14:textId="48EA630C" w:rsidR="0048530B" w:rsidRPr="00641139" w:rsidRDefault="0048530B" w:rsidP="00585727">
            <w:pPr>
              <w:jc w:val="center"/>
              <w:rPr>
                <w:rFonts w:asciiTheme="majorHAnsi" w:hAnsiTheme="majorHAnsi" w:cstheme="majorHAnsi"/>
                <w:szCs w:val="28"/>
              </w:rPr>
            </w:pPr>
            <w:r w:rsidRPr="00641139">
              <w:rPr>
                <w:rFonts w:asciiTheme="majorHAnsi" w:hAnsiTheme="majorHAnsi" w:cstheme="majorHAnsi"/>
                <w:szCs w:val="28"/>
              </w:rPr>
              <w:t>3.3</w:t>
            </w:r>
          </w:p>
        </w:tc>
        <w:tc>
          <w:tcPr>
            <w:tcW w:w="6804" w:type="dxa"/>
            <w:vAlign w:val="center"/>
          </w:tcPr>
          <w:p w14:paraId="5F8502AA" w14:textId="3B2F01C0" w:rsidR="0048530B" w:rsidRPr="00641139" w:rsidRDefault="0048530B" w:rsidP="005376D9">
            <w:pPr>
              <w:jc w:val="both"/>
              <w:rPr>
                <w:rFonts w:asciiTheme="majorHAnsi" w:hAnsiTheme="majorHAnsi" w:cstheme="majorHAnsi"/>
                <w:szCs w:val="28"/>
              </w:rPr>
            </w:pPr>
            <w:r w:rsidRPr="00641139">
              <w:rPr>
                <w:rFonts w:asciiTheme="majorHAnsi" w:hAnsiTheme="majorHAnsi" w:cstheme="majorHAnsi"/>
                <w:szCs w:val="28"/>
              </w:rPr>
              <w:t xml:space="preserve">Thực hiện đạt từ 50% đến dưới 70% </w:t>
            </w:r>
          </w:p>
        </w:tc>
        <w:tc>
          <w:tcPr>
            <w:tcW w:w="973" w:type="dxa"/>
            <w:vAlign w:val="center"/>
          </w:tcPr>
          <w:p w14:paraId="0CC424E7" w14:textId="263EF472" w:rsidR="0048530B" w:rsidRPr="00641139" w:rsidRDefault="0048530B" w:rsidP="001547C4">
            <w:pPr>
              <w:jc w:val="center"/>
              <w:rPr>
                <w:rFonts w:asciiTheme="majorHAnsi" w:hAnsiTheme="majorHAnsi" w:cstheme="majorHAnsi"/>
                <w:szCs w:val="28"/>
              </w:rPr>
            </w:pPr>
            <w:r w:rsidRPr="00641139">
              <w:rPr>
                <w:rFonts w:asciiTheme="majorHAnsi" w:hAnsiTheme="majorHAnsi" w:cstheme="majorHAnsi"/>
                <w:szCs w:val="28"/>
              </w:rPr>
              <w:t>1,5</w:t>
            </w:r>
          </w:p>
        </w:tc>
        <w:tc>
          <w:tcPr>
            <w:tcW w:w="870" w:type="dxa"/>
            <w:vAlign w:val="center"/>
          </w:tcPr>
          <w:p w14:paraId="5BC87008" w14:textId="77777777" w:rsidR="0048530B" w:rsidRPr="00641139" w:rsidRDefault="0048530B" w:rsidP="00585727">
            <w:pPr>
              <w:rPr>
                <w:rFonts w:asciiTheme="majorHAnsi" w:hAnsiTheme="majorHAnsi" w:cstheme="majorHAnsi"/>
                <w:szCs w:val="28"/>
              </w:rPr>
            </w:pPr>
          </w:p>
        </w:tc>
      </w:tr>
      <w:tr w:rsidR="0048530B" w:rsidRPr="00641139" w14:paraId="27348D96" w14:textId="77777777" w:rsidTr="00BF7980">
        <w:tc>
          <w:tcPr>
            <w:tcW w:w="817" w:type="dxa"/>
            <w:vAlign w:val="center"/>
          </w:tcPr>
          <w:p w14:paraId="67DCF22B" w14:textId="4B84A0DD" w:rsidR="0048530B" w:rsidRPr="00641139" w:rsidRDefault="0048530B" w:rsidP="00585727">
            <w:pPr>
              <w:jc w:val="center"/>
              <w:rPr>
                <w:rFonts w:asciiTheme="majorHAnsi" w:hAnsiTheme="majorHAnsi" w:cstheme="majorHAnsi"/>
                <w:szCs w:val="28"/>
              </w:rPr>
            </w:pPr>
            <w:r w:rsidRPr="00641139">
              <w:rPr>
                <w:rFonts w:asciiTheme="majorHAnsi" w:hAnsiTheme="majorHAnsi" w:cstheme="majorHAnsi"/>
                <w:szCs w:val="28"/>
              </w:rPr>
              <w:t>3.4</w:t>
            </w:r>
          </w:p>
        </w:tc>
        <w:tc>
          <w:tcPr>
            <w:tcW w:w="6804" w:type="dxa"/>
            <w:vAlign w:val="center"/>
          </w:tcPr>
          <w:p w14:paraId="22434747" w14:textId="15630283" w:rsidR="0048530B" w:rsidRPr="00641139" w:rsidRDefault="0048530B" w:rsidP="005376D9">
            <w:pPr>
              <w:jc w:val="both"/>
              <w:rPr>
                <w:rFonts w:asciiTheme="majorHAnsi" w:hAnsiTheme="majorHAnsi" w:cstheme="majorHAnsi"/>
                <w:szCs w:val="28"/>
              </w:rPr>
            </w:pPr>
            <w:r w:rsidRPr="00641139">
              <w:rPr>
                <w:rFonts w:asciiTheme="majorHAnsi" w:hAnsiTheme="majorHAnsi" w:cstheme="majorHAnsi"/>
                <w:szCs w:val="28"/>
              </w:rPr>
              <w:t xml:space="preserve">Thực hiện dưới 50% </w:t>
            </w:r>
          </w:p>
        </w:tc>
        <w:tc>
          <w:tcPr>
            <w:tcW w:w="973" w:type="dxa"/>
            <w:vAlign w:val="center"/>
          </w:tcPr>
          <w:p w14:paraId="0A122AD0" w14:textId="6FDD4601" w:rsidR="0048530B" w:rsidRPr="00641139" w:rsidRDefault="0048530B" w:rsidP="001547C4">
            <w:pPr>
              <w:jc w:val="center"/>
              <w:rPr>
                <w:rFonts w:asciiTheme="majorHAnsi" w:hAnsiTheme="majorHAnsi" w:cstheme="majorHAnsi"/>
                <w:szCs w:val="28"/>
              </w:rPr>
            </w:pPr>
            <w:r w:rsidRPr="00641139">
              <w:rPr>
                <w:rFonts w:asciiTheme="majorHAnsi" w:hAnsiTheme="majorHAnsi" w:cstheme="majorHAnsi"/>
                <w:szCs w:val="28"/>
              </w:rPr>
              <w:t>0</w:t>
            </w:r>
          </w:p>
        </w:tc>
        <w:tc>
          <w:tcPr>
            <w:tcW w:w="870" w:type="dxa"/>
            <w:vAlign w:val="center"/>
          </w:tcPr>
          <w:p w14:paraId="760133FE" w14:textId="77777777" w:rsidR="0048530B" w:rsidRPr="00641139" w:rsidRDefault="0048530B" w:rsidP="00585727">
            <w:pPr>
              <w:rPr>
                <w:rFonts w:asciiTheme="majorHAnsi" w:hAnsiTheme="majorHAnsi" w:cstheme="majorHAnsi"/>
                <w:szCs w:val="28"/>
              </w:rPr>
            </w:pPr>
          </w:p>
        </w:tc>
      </w:tr>
    </w:tbl>
    <w:p w14:paraId="38AF5668" w14:textId="77777777" w:rsidR="005376D9" w:rsidRPr="00641139" w:rsidRDefault="005376D9" w:rsidP="000019F6">
      <w:pPr>
        <w:widowControl/>
        <w:spacing w:before="140" w:line="350" w:lineRule="exact"/>
        <w:ind w:firstLine="720"/>
        <w:jc w:val="both"/>
        <w:rPr>
          <w:rFonts w:asciiTheme="majorHAnsi" w:hAnsiTheme="majorHAnsi" w:cstheme="majorHAnsi"/>
          <w:b/>
          <w:spacing w:val="-4"/>
          <w:szCs w:val="28"/>
        </w:rPr>
      </w:pPr>
    </w:p>
    <w:p w14:paraId="01BDC42A" w14:textId="77777777" w:rsidR="000019F6" w:rsidRPr="00641139" w:rsidRDefault="000019F6" w:rsidP="000019F6">
      <w:pPr>
        <w:widowControl/>
        <w:spacing w:before="140" w:line="350" w:lineRule="exact"/>
        <w:ind w:firstLine="720"/>
        <w:jc w:val="both"/>
        <w:rPr>
          <w:rFonts w:asciiTheme="majorHAnsi" w:hAnsiTheme="majorHAnsi" w:cstheme="majorHAnsi"/>
          <w:b/>
          <w:spacing w:val="-4"/>
          <w:szCs w:val="28"/>
        </w:rPr>
      </w:pPr>
      <w:r w:rsidRPr="00641139">
        <w:rPr>
          <w:rFonts w:asciiTheme="majorHAnsi" w:hAnsiTheme="majorHAnsi" w:cstheme="majorHAnsi"/>
          <w:b/>
          <w:spacing w:val="-4"/>
          <w:szCs w:val="28"/>
        </w:rPr>
        <w:t xml:space="preserve">II- NHÓM TIÊU CHÍ VỀ KẾT QUẢ THỰC HIỆN NHIỆM VỤ (70 ĐIỂM) </w:t>
      </w:r>
    </w:p>
    <w:p w14:paraId="1B1E83DC" w14:textId="77777777" w:rsidR="00CE24F7" w:rsidRPr="00641139" w:rsidRDefault="00CE24F7" w:rsidP="006C0710">
      <w:pPr>
        <w:widowControl/>
        <w:spacing w:line="350" w:lineRule="exact"/>
        <w:ind w:firstLine="720"/>
        <w:jc w:val="both"/>
        <w:rPr>
          <w:rFonts w:asciiTheme="majorHAnsi" w:hAnsiTheme="majorHAnsi" w:cstheme="majorHAnsi"/>
          <w:szCs w:val="28"/>
        </w:rPr>
      </w:pPr>
      <w:r w:rsidRPr="00641139">
        <w:rPr>
          <w:rFonts w:asciiTheme="majorHAnsi" w:hAnsiTheme="majorHAnsi" w:cstheme="majorHAnsi"/>
          <w:szCs w:val="28"/>
        </w:rPr>
        <w:t xml:space="preserve">Đánh giá mức độ hoàn thành các chỉ tiêu, nhiệm vụ được giao, kết quả được lượng hoá bằng sản phẩm, tiến độ, chất lượng hoặc chỉ số đo lường hiệu quả công việc theo chức năng, nhiệm vụ của từng tổ chức, cơ quan, đơn vị, cụ thể như sau: </w:t>
      </w:r>
    </w:p>
    <w:p w14:paraId="2DF1639C" w14:textId="5302AAF2" w:rsidR="000019F6" w:rsidRPr="00641139" w:rsidRDefault="009F1374" w:rsidP="00FA367E">
      <w:pPr>
        <w:widowControl/>
        <w:spacing w:before="240" w:after="240" w:line="350" w:lineRule="exact"/>
        <w:ind w:firstLine="720"/>
        <w:jc w:val="both"/>
        <w:rPr>
          <w:rFonts w:asciiTheme="majorHAnsi" w:hAnsiTheme="majorHAnsi" w:cstheme="majorHAnsi"/>
          <w:b/>
          <w:szCs w:val="28"/>
        </w:rPr>
      </w:pPr>
      <w:r w:rsidRPr="00641139">
        <w:rPr>
          <w:rFonts w:asciiTheme="majorHAnsi" w:hAnsiTheme="majorHAnsi" w:cstheme="majorHAnsi"/>
          <w:b/>
          <w:szCs w:val="28"/>
        </w:rPr>
        <w:t>1</w:t>
      </w:r>
      <w:r w:rsidR="000019F6" w:rsidRPr="00641139">
        <w:rPr>
          <w:rFonts w:asciiTheme="majorHAnsi" w:hAnsiTheme="majorHAnsi" w:cstheme="majorHAnsi"/>
          <w:b/>
          <w:szCs w:val="28"/>
        </w:rPr>
        <w:t xml:space="preserve">. </w:t>
      </w:r>
      <w:r w:rsidRPr="00641139">
        <w:rPr>
          <w:rFonts w:asciiTheme="majorHAnsi" w:hAnsiTheme="majorHAnsi" w:cstheme="majorHAnsi"/>
          <w:b/>
          <w:szCs w:val="28"/>
        </w:rPr>
        <w:t>Cơ</w:t>
      </w:r>
      <w:r w:rsidR="000019F6" w:rsidRPr="00641139">
        <w:rPr>
          <w:rFonts w:asciiTheme="majorHAnsi" w:hAnsiTheme="majorHAnsi" w:cstheme="majorHAnsi"/>
          <w:b/>
          <w:szCs w:val="28"/>
        </w:rPr>
        <w:t xml:space="preserve"> quan hành chính nhà nước</w:t>
      </w:r>
    </w:p>
    <w:tbl>
      <w:tblPr>
        <w:tblStyle w:val="TableGrid"/>
        <w:tblW w:w="9493" w:type="dxa"/>
        <w:tblLook w:val="04A0" w:firstRow="1" w:lastRow="0" w:firstColumn="1" w:lastColumn="0" w:noHBand="0" w:noVBand="1"/>
      </w:tblPr>
      <w:tblGrid>
        <w:gridCol w:w="776"/>
        <w:gridCol w:w="6845"/>
        <w:gridCol w:w="992"/>
        <w:gridCol w:w="880"/>
      </w:tblGrid>
      <w:tr w:rsidR="00FA367E" w:rsidRPr="00641139" w14:paraId="7068BA42" w14:textId="77777777" w:rsidTr="00B015F1">
        <w:tc>
          <w:tcPr>
            <w:tcW w:w="776" w:type="dxa"/>
            <w:vAlign w:val="center"/>
          </w:tcPr>
          <w:p w14:paraId="3478A1E0" w14:textId="77777777" w:rsidR="00FA367E" w:rsidRPr="00641139" w:rsidRDefault="00FA367E" w:rsidP="005A1A5E">
            <w:pPr>
              <w:jc w:val="center"/>
              <w:rPr>
                <w:rFonts w:asciiTheme="majorHAnsi" w:hAnsiTheme="majorHAnsi" w:cstheme="majorHAnsi"/>
                <w:b/>
                <w:bCs/>
                <w:szCs w:val="28"/>
              </w:rPr>
            </w:pPr>
            <w:r w:rsidRPr="00641139">
              <w:rPr>
                <w:rFonts w:asciiTheme="majorHAnsi" w:hAnsiTheme="majorHAnsi" w:cstheme="majorHAnsi"/>
                <w:b/>
                <w:bCs/>
                <w:szCs w:val="28"/>
              </w:rPr>
              <w:t>TT</w:t>
            </w:r>
          </w:p>
        </w:tc>
        <w:tc>
          <w:tcPr>
            <w:tcW w:w="6845" w:type="dxa"/>
            <w:vAlign w:val="center"/>
          </w:tcPr>
          <w:p w14:paraId="12E6ED3D" w14:textId="77777777" w:rsidR="00FA367E" w:rsidRPr="00641139" w:rsidRDefault="00FA367E" w:rsidP="005A1A5E">
            <w:pPr>
              <w:jc w:val="center"/>
              <w:rPr>
                <w:rFonts w:asciiTheme="majorHAnsi" w:hAnsiTheme="majorHAnsi" w:cstheme="majorHAnsi"/>
                <w:b/>
                <w:bCs/>
                <w:szCs w:val="28"/>
              </w:rPr>
            </w:pPr>
            <w:r w:rsidRPr="00641139">
              <w:rPr>
                <w:rFonts w:asciiTheme="majorHAnsi" w:hAnsiTheme="majorHAnsi" w:cstheme="majorHAnsi"/>
                <w:b/>
                <w:bCs/>
                <w:szCs w:val="28"/>
              </w:rPr>
              <w:t>Tiêu chí</w:t>
            </w:r>
          </w:p>
        </w:tc>
        <w:tc>
          <w:tcPr>
            <w:tcW w:w="992" w:type="dxa"/>
            <w:vAlign w:val="center"/>
          </w:tcPr>
          <w:p w14:paraId="4027EEFD" w14:textId="77777777" w:rsidR="00FA367E" w:rsidRPr="00641139" w:rsidRDefault="00FA367E" w:rsidP="005A1A5E">
            <w:pPr>
              <w:jc w:val="center"/>
              <w:rPr>
                <w:rFonts w:asciiTheme="majorHAnsi" w:hAnsiTheme="majorHAnsi" w:cstheme="majorHAnsi"/>
                <w:b/>
                <w:bCs/>
                <w:szCs w:val="28"/>
              </w:rPr>
            </w:pPr>
            <w:r w:rsidRPr="00641139">
              <w:rPr>
                <w:rFonts w:asciiTheme="majorHAnsi" w:hAnsiTheme="majorHAnsi" w:cstheme="majorHAnsi"/>
                <w:b/>
                <w:bCs/>
                <w:szCs w:val="28"/>
              </w:rPr>
              <w:t>Điểm tối đa</w:t>
            </w:r>
          </w:p>
        </w:tc>
        <w:tc>
          <w:tcPr>
            <w:tcW w:w="880" w:type="dxa"/>
            <w:vAlign w:val="center"/>
          </w:tcPr>
          <w:p w14:paraId="570831BB" w14:textId="77777777" w:rsidR="00FA367E" w:rsidRPr="00641139" w:rsidRDefault="00FA367E" w:rsidP="005A1A5E">
            <w:pPr>
              <w:jc w:val="center"/>
              <w:rPr>
                <w:rFonts w:asciiTheme="majorHAnsi" w:hAnsiTheme="majorHAnsi" w:cstheme="majorHAnsi"/>
                <w:b/>
                <w:bCs/>
                <w:szCs w:val="28"/>
              </w:rPr>
            </w:pPr>
            <w:r w:rsidRPr="00641139">
              <w:rPr>
                <w:rFonts w:asciiTheme="majorHAnsi" w:hAnsiTheme="majorHAnsi" w:cstheme="majorHAnsi"/>
                <w:b/>
                <w:bCs/>
                <w:szCs w:val="28"/>
              </w:rPr>
              <w:t>Điểm tự chấm</w:t>
            </w:r>
          </w:p>
        </w:tc>
      </w:tr>
      <w:tr w:rsidR="00FA367E" w:rsidRPr="00641139" w14:paraId="5E7F65C3" w14:textId="77777777" w:rsidTr="00B015F1">
        <w:tc>
          <w:tcPr>
            <w:tcW w:w="776" w:type="dxa"/>
            <w:vAlign w:val="center"/>
          </w:tcPr>
          <w:p w14:paraId="7CBE6252" w14:textId="77777777" w:rsidR="00FA367E" w:rsidRPr="00641139" w:rsidRDefault="00FA367E" w:rsidP="005A1A5E">
            <w:pPr>
              <w:jc w:val="center"/>
              <w:rPr>
                <w:rFonts w:asciiTheme="majorHAnsi" w:hAnsiTheme="majorHAnsi" w:cstheme="majorHAnsi"/>
                <w:b/>
                <w:bCs/>
                <w:szCs w:val="28"/>
              </w:rPr>
            </w:pPr>
          </w:p>
        </w:tc>
        <w:tc>
          <w:tcPr>
            <w:tcW w:w="6845" w:type="dxa"/>
            <w:vAlign w:val="center"/>
          </w:tcPr>
          <w:p w14:paraId="2ECED6CE" w14:textId="77777777" w:rsidR="00FA367E" w:rsidRPr="00641139" w:rsidRDefault="00FA367E" w:rsidP="006C0710">
            <w:pPr>
              <w:spacing w:before="120" w:after="120"/>
              <w:jc w:val="center"/>
              <w:rPr>
                <w:rFonts w:asciiTheme="majorHAnsi" w:hAnsiTheme="majorHAnsi" w:cstheme="majorHAnsi"/>
                <w:b/>
                <w:bCs/>
                <w:szCs w:val="28"/>
              </w:rPr>
            </w:pPr>
            <w:r w:rsidRPr="00641139">
              <w:rPr>
                <w:rFonts w:asciiTheme="majorHAnsi" w:hAnsiTheme="majorHAnsi" w:cstheme="majorHAnsi"/>
                <w:b/>
                <w:bCs/>
                <w:szCs w:val="28"/>
              </w:rPr>
              <w:t>Tổng điểm</w:t>
            </w:r>
          </w:p>
        </w:tc>
        <w:tc>
          <w:tcPr>
            <w:tcW w:w="992" w:type="dxa"/>
            <w:vAlign w:val="center"/>
          </w:tcPr>
          <w:p w14:paraId="50136FC8" w14:textId="77777777" w:rsidR="00FA367E" w:rsidRPr="00641139" w:rsidRDefault="00FA367E" w:rsidP="005A1A5E">
            <w:pPr>
              <w:jc w:val="center"/>
              <w:rPr>
                <w:rFonts w:asciiTheme="majorHAnsi" w:hAnsiTheme="majorHAnsi" w:cstheme="majorHAnsi"/>
                <w:b/>
                <w:bCs/>
                <w:szCs w:val="28"/>
              </w:rPr>
            </w:pPr>
            <w:r w:rsidRPr="00641139">
              <w:rPr>
                <w:rFonts w:asciiTheme="majorHAnsi" w:hAnsiTheme="majorHAnsi" w:cstheme="majorHAnsi"/>
                <w:b/>
                <w:bCs/>
                <w:szCs w:val="28"/>
              </w:rPr>
              <w:t>70</w:t>
            </w:r>
          </w:p>
        </w:tc>
        <w:tc>
          <w:tcPr>
            <w:tcW w:w="880" w:type="dxa"/>
            <w:vAlign w:val="center"/>
          </w:tcPr>
          <w:p w14:paraId="14B4286C" w14:textId="77777777" w:rsidR="00FA367E" w:rsidRPr="00641139" w:rsidRDefault="00FA367E" w:rsidP="005A1A5E">
            <w:pPr>
              <w:rPr>
                <w:rFonts w:asciiTheme="majorHAnsi" w:hAnsiTheme="majorHAnsi" w:cstheme="majorHAnsi"/>
                <w:szCs w:val="28"/>
              </w:rPr>
            </w:pPr>
          </w:p>
        </w:tc>
      </w:tr>
      <w:tr w:rsidR="00FA367E" w:rsidRPr="00641139" w14:paraId="7F0627AB" w14:textId="77777777" w:rsidTr="00B015F1">
        <w:tc>
          <w:tcPr>
            <w:tcW w:w="776" w:type="dxa"/>
            <w:vAlign w:val="center"/>
          </w:tcPr>
          <w:p w14:paraId="586FE253" w14:textId="77777777"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1</w:t>
            </w:r>
          </w:p>
        </w:tc>
        <w:tc>
          <w:tcPr>
            <w:tcW w:w="6845" w:type="dxa"/>
            <w:vAlign w:val="center"/>
          </w:tcPr>
          <w:p w14:paraId="574A66FD" w14:textId="06A73F54" w:rsidR="00FA367E" w:rsidRPr="00641139" w:rsidRDefault="00FA367E" w:rsidP="00BF1FE1">
            <w:pPr>
              <w:jc w:val="both"/>
              <w:rPr>
                <w:rFonts w:asciiTheme="majorHAnsi" w:hAnsiTheme="majorHAnsi" w:cstheme="majorHAnsi"/>
                <w:b/>
                <w:bCs/>
                <w:szCs w:val="28"/>
              </w:rPr>
            </w:pPr>
            <w:r w:rsidRPr="00641139">
              <w:rPr>
                <w:rFonts w:asciiTheme="majorHAnsi" w:hAnsiTheme="majorHAnsi" w:cstheme="majorHAnsi"/>
                <w:szCs w:val="28"/>
              </w:rPr>
              <w:t>Mức độ hoàn thành đúng tiến độ, đạt chất lượng các công việc được giao theo kế hoạch.</w:t>
            </w:r>
          </w:p>
        </w:tc>
        <w:tc>
          <w:tcPr>
            <w:tcW w:w="992" w:type="dxa"/>
            <w:vAlign w:val="center"/>
          </w:tcPr>
          <w:p w14:paraId="5C5DD3C5" w14:textId="30524C77"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30</w:t>
            </w:r>
          </w:p>
        </w:tc>
        <w:tc>
          <w:tcPr>
            <w:tcW w:w="880" w:type="dxa"/>
            <w:vAlign w:val="center"/>
          </w:tcPr>
          <w:p w14:paraId="169220EF" w14:textId="77777777" w:rsidR="00FA367E" w:rsidRPr="00641139" w:rsidRDefault="00FA367E" w:rsidP="005A1A5E">
            <w:pPr>
              <w:rPr>
                <w:rFonts w:asciiTheme="majorHAnsi" w:hAnsiTheme="majorHAnsi" w:cstheme="majorHAnsi"/>
                <w:szCs w:val="28"/>
              </w:rPr>
            </w:pPr>
          </w:p>
        </w:tc>
      </w:tr>
      <w:tr w:rsidR="00FA367E" w:rsidRPr="00641139" w14:paraId="6F502F48" w14:textId="77777777" w:rsidTr="00B015F1">
        <w:tc>
          <w:tcPr>
            <w:tcW w:w="776" w:type="dxa"/>
            <w:vAlign w:val="center"/>
          </w:tcPr>
          <w:p w14:paraId="2A2CC9D4" w14:textId="77777777"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2</w:t>
            </w:r>
          </w:p>
        </w:tc>
        <w:tc>
          <w:tcPr>
            <w:tcW w:w="6845" w:type="dxa"/>
            <w:vAlign w:val="center"/>
          </w:tcPr>
          <w:p w14:paraId="1347837D" w14:textId="4A5646B2" w:rsidR="00FA367E" w:rsidRPr="00641139" w:rsidRDefault="00FA367E" w:rsidP="00BF1FE1">
            <w:pPr>
              <w:jc w:val="both"/>
              <w:rPr>
                <w:rFonts w:asciiTheme="majorHAnsi" w:hAnsiTheme="majorHAnsi" w:cstheme="majorHAnsi"/>
                <w:szCs w:val="28"/>
              </w:rPr>
            </w:pPr>
            <w:r w:rsidRPr="00641139">
              <w:rPr>
                <w:rFonts w:asciiTheme="majorHAnsi" w:hAnsiTheme="majorHAnsi" w:cstheme="majorHAnsi"/>
                <w:szCs w:val="28"/>
              </w:rPr>
              <w:t>Tỉ lệ hồ sơ xử lý đúng hạn; có sản phẩm cụ thể được lãnh đạo phê duyệt; không để xảy ra sai sót ảnh hưởng đến kết quả chung của đơn vị.</w:t>
            </w:r>
          </w:p>
        </w:tc>
        <w:tc>
          <w:tcPr>
            <w:tcW w:w="992" w:type="dxa"/>
            <w:vAlign w:val="center"/>
          </w:tcPr>
          <w:p w14:paraId="398C121A" w14:textId="671A238A"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20</w:t>
            </w:r>
          </w:p>
        </w:tc>
        <w:tc>
          <w:tcPr>
            <w:tcW w:w="880" w:type="dxa"/>
            <w:vAlign w:val="center"/>
          </w:tcPr>
          <w:p w14:paraId="4D9F320E" w14:textId="77777777" w:rsidR="00FA367E" w:rsidRPr="00641139" w:rsidRDefault="00FA367E" w:rsidP="005A1A5E">
            <w:pPr>
              <w:rPr>
                <w:rFonts w:asciiTheme="majorHAnsi" w:hAnsiTheme="majorHAnsi" w:cstheme="majorHAnsi"/>
                <w:szCs w:val="28"/>
              </w:rPr>
            </w:pPr>
          </w:p>
        </w:tc>
      </w:tr>
      <w:tr w:rsidR="00FA367E" w:rsidRPr="00641139" w14:paraId="514B8A96" w14:textId="77777777" w:rsidTr="00B015F1">
        <w:tc>
          <w:tcPr>
            <w:tcW w:w="776" w:type="dxa"/>
            <w:vAlign w:val="center"/>
          </w:tcPr>
          <w:p w14:paraId="7232C215" w14:textId="77777777"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3</w:t>
            </w:r>
          </w:p>
        </w:tc>
        <w:tc>
          <w:tcPr>
            <w:tcW w:w="6845" w:type="dxa"/>
            <w:vAlign w:val="center"/>
          </w:tcPr>
          <w:p w14:paraId="204C933F" w14:textId="212D3A11" w:rsidR="00FA367E" w:rsidRPr="00641139" w:rsidRDefault="00FA367E" w:rsidP="00BF1FE1">
            <w:pPr>
              <w:jc w:val="both"/>
              <w:rPr>
                <w:rFonts w:asciiTheme="majorHAnsi" w:hAnsiTheme="majorHAnsi" w:cstheme="majorHAnsi"/>
                <w:szCs w:val="28"/>
              </w:rPr>
            </w:pPr>
            <w:r w:rsidRPr="00641139">
              <w:rPr>
                <w:rFonts w:asciiTheme="majorHAnsi" w:hAnsiTheme="majorHAnsi" w:cstheme="majorHAnsi"/>
                <w:szCs w:val="28"/>
              </w:rPr>
              <w:t>Công tác phối hợp với đồng nghiệp; không để xảy ra thiếu trách nhiệm, đùn đẩy công việc.</w:t>
            </w:r>
          </w:p>
        </w:tc>
        <w:tc>
          <w:tcPr>
            <w:tcW w:w="992" w:type="dxa"/>
            <w:vAlign w:val="center"/>
          </w:tcPr>
          <w:p w14:paraId="34B995DA" w14:textId="51A07042" w:rsidR="00FA367E" w:rsidRPr="00641139" w:rsidRDefault="00FA367E" w:rsidP="005A1A5E">
            <w:pPr>
              <w:jc w:val="center"/>
              <w:rPr>
                <w:rFonts w:asciiTheme="majorHAnsi" w:hAnsiTheme="majorHAnsi" w:cstheme="majorHAnsi"/>
                <w:szCs w:val="28"/>
              </w:rPr>
            </w:pPr>
            <w:r w:rsidRPr="00641139">
              <w:rPr>
                <w:rFonts w:asciiTheme="majorHAnsi" w:hAnsiTheme="majorHAnsi" w:cstheme="majorHAnsi"/>
                <w:szCs w:val="28"/>
              </w:rPr>
              <w:t>20</w:t>
            </w:r>
          </w:p>
        </w:tc>
        <w:tc>
          <w:tcPr>
            <w:tcW w:w="880" w:type="dxa"/>
            <w:vAlign w:val="center"/>
          </w:tcPr>
          <w:p w14:paraId="4EB6AE5A" w14:textId="77777777" w:rsidR="00FA367E" w:rsidRPr="00641139" w:rsidRDefault="00FA367E" w:rsidP="005A1A5E">
            <w:pPr>
              <w:rPr>
                <w:rFonts w:asciiTheme="majorHAnsi" w:hAnsiTheme="majorHAnsi" w:cstheme="majorHAnsi"/>
                <w:szCs w:val="28"/>
              </w:rPr>
            </w:pPr>
          </w:p>
        </w:tc>
      </w:tr>
    </w:tbl>
    <w:p w14:paraId="2993A34B" w14:textId="2F4BAEC1" w:rsidR="000019F6" w:rsidRPr="00641139" w:rsidRDefault="009F1374" w:rsidP="008843CD">
      <w:pPr>
        <w:widowControl/>
        <w:spacing w:before="240" w:after="240" w:line="360" w:lineRule="exact"/>
        <w:ind w:firstLine="720"/>
        <w:jc w:val="both"/>
        <w:rPr>
          <w:rFonts w:asciiTheme="majorHAnsi" w:hAnsiTheme="majorHAnsi" w:cstheme="majorHAnsi"/>
          <w:b/>
          <w:szCs w:val="28"/>
        </w:rPr>
      </w:pPr>
      <w:r w:rsidRPr="00641139">
        <w:rPr>
          <w:rFonts w:asciiTheme="majorHAnsi" w:hAnsiTheme="majorHAnsi" w:cstheme="majorHAnsi"/>
          <w:b/>
          <w:szCs w:val="28"/>
        </w:rPr>
        <w:t>2</w:t>
      </w:r>
      <w:r w:rsidR="000019F6" w:rsidRPr="00641139">
        <w:rPr>
          <w:rFonts w:asciiTheme="majorHAnsi" w:hAnsiTheme="majorHAnsi" w:cstheme="majorHAnsi"/>
          <w:b/>
          <w:szCs w:val="28"/>
        </w:rPr>
        <w:t xml:space="preserve">. </w:t>
      </w:r>
      <w:r w:rsidRPr="00641139">
        <w:rPr>
          <w:rFonts w:asciiTheme="majorHAnsi" w:hAnsiTheme="majorHAnsi" w:cstheme="majorHAnsi"/>
          <w:b/>
          <w:szCs w:val="28"/>
        </w:rPr>
        <w:t>Đ</w:t>
      </w:r>
      <w:r w:rsidR="000019F6" w:rsidRPr="00641139">
        <w:rPr>
          <w:rFonts w:asciiTheme="majorHAnsi" w:hAnsiTheme="majorHAnsi" w:cstheme="majorHAnsi"/>
          <w:b/>
          <w:szCs w:val="28"/>
        </w:rPr>
        <w:t>ơn vị sự nghiệp công lập</w:t>
      </w:r>
    </w:p>
    <w:tbl>
      <w:tblPr>
        <w:tblStyle w:val="TableGrid"/>
        <w:tblW w:w="9493" w:type="dxa"/>
        <w:tblLook w:val="04A0" w:firstRow="1" w:lastRow="0" w:firstColumn="1" w:lastColumn="0" w:noHBand="0" w:noVBand="1"/>
      </w:tblPr>
      <w:tblGrid>
        <w:gridCol w:w="776"/>
        <w:gridCol w:w="6845"/>
        <w:gridCol w:w="992"/>
        <w:gridCol w:w="880"/>
      </w:tblGrid>
      <w:tr w:rsidR="009170D6" w:rsidRPr="00641139" w14:paraId="44AA473D" w14:textId="77777777" w:rsidTr="00B842B3">
        <w:tc>
          <w:tcPr>
            <w:tcW w:w="776" w:type="dxa"/>
            <w:vAlign w:val="center"/>
          </w:tcPr>
          <w:p w14:paraId="09D49FEE" w14:textId="77777777" w:rsidR="009170D6" w:rsidRPr="00641139" w:rsidRDefault="009170D6" w:rsidP="005A1A5E">
            <w:pPr>
              <w:jc w:val="center"/>
              <w:rPr>
                <w:rFonts w:asciiTheme="majorHAnsi" w:hAnsiTheme="majorHAnsi" w:cstheme="majorHAnsi"/>
                <w:b/>
                <w:bCs/>
                <w:szCs w:val="28"/>
              </w:rPr>
            </w:pPr>
            <w:r w:rsidRPr="00641139">
              <w:rPr>
                <w:rFonts w:asciiTheme="majorHAnsi" w:hAnsiTheme="majorHAnsi" w:cstheme="majorHAnsi"/>
                <w:b/>
                <w:bCs/>
                <w:szCs w:val="28"/>
              </w:rPr>
              <w:t>TT</w:t>
            </w:r>
          </w:p>
        </w:tc>
        <w:tc>
          <w:tcPr>
            <w:tcW w:w="6845" w:type="dxa"/>
            <w:vAlign w:val="center"/>
          </w:tcPr>
          <w:p w14:paraId="3D08353E" w14:textId="77777777" w:rsidR="009170D6" w:rsidRPr="00641139" w:rsidRDefault="009170D6" w:rsidP="005A1A5E">
            <w:pPr>
              <w:jc w:val="center"/>
              <w:rPr>
                <w:rFonts w:asciiTheme="majorHAnsi" w:hAnsiTheme="majorHAnsi" w:cstheme="majorHAnsi"/>
                <w:b/>
                <w:bCs/>
                <w:szCs w:val="28"/>
              </w:rPr>
            </w:pPr>
            <w:r w:rsidRPr="00641139">
              <w:rPr>
                <w:rFonts w:asciiTheme="majorHAnsi" w:hAnsiTheme="majorHAnsi" w:cstheme="majorHAnsi"/>
                <w:b/>
                <w:bCs/>
                <w:szCs w:val="28"/>
              </w:rPr>
              <w:t>Tiêu chí</w:t>
            </w:r>
          </w:p>
        </w:tc>
        <w:tc>
          <w:tcPr>
            <w:tcW w:w="992" w:type="dxa"/>
            <w:vAlign w:val="center"/>
          </w:tcPr>
          <w:p w14:paraId="7EEF65CF" w14:textId="77777777" w:rsidR="009170D6" w:rsidRPr="00641139" w:rsidRDefault="009170D6" w:rsidP="005A1A5E">
            <w:pPr>
              <w:jc w:val="center"/>
              <w:rPr>
                <w:rFonts w:asciiTheme="majorHAnsi" w:hAnsiTheme="majorHAnsi" w:cstheme="majorHAnsi"/>
                <w:b/>
                <w:bCs/>
                <w:szCs w:val="28"/>
              </w:rPr>
            </w:pPr>
            <w:r w:rsidRPr="00641139">
              <w:rPr>
                <w:rFonts w:asciiTheme="majorHAnsi" w:hAnsiTheme="majorHAnsi" w:cstheme="majorHAnsi"/>
                <w:b/>
                <w:bCs/>
                <w:szCs w:val="28"/>
              </w:rPr>
              <w:t>Điểm tối đa</w:t>
            </w:r>
          </w:p>
        </w:tc>
        <w:tc>
          <w:tcPr>
            <w:tcW w:w="880" w:type="dxa"/>
            <w:vAlign w:val="center"/>
          </w:tcPr>
          <w:p w14:paraId="4121B1AE" w14:textId="77777777" w:rsidR="009170D6" w:rsidRPr="00641139" w:rsidRDefault="009170D6" w:rsidP="005A1A5E">
            <w:pPr>
              <w:jc w:val="center"/>
              <w:rPr>
                <w:rFonts w:asciiTheme="majorHAnsi" w:hAnsiTheme="majorHAnsi" w:cstheme="majorHAnsi"/>
                <w:b/>
                <w:bCs/>
                <w:szCs w:val="28"/>
              </w:rPr>
            </w:pPr>
            <w:r w:rsidRPr="00641139">
              <w:rPr>
                <w:rFonts w:asciiTheme="majorHAnsi" w:hAnsiTheme="majorHAnsi" w:cstheme="majorHAnsi"/>
                <w:b/>
                <w:bCs/>
                <w:szCs w:val="28"/>
              </w:rPr>
              <w:t>Điểm tự chấm</w:t>
            </w:r>
          </w:p>
        </w:tc>
      </w:tr>
      <w:tr w:rsidR="009170D6" w:rsidRPr="00641139" w14:paraId="79B93E92" w14:textId="77777777" w:rsidTr="00B842B3">
        <w:tc>
          <w:tcPr>
            <w:tcW w:w="776" w:type="dxa"/>
            <w:vAlign w:val="center"/>
          </w:tcPr>
          <w:p w14:paraId="537BBFA2" w14:textId="77777777" w:rsidR="009170D6" w:rsidRPr="00641139" w:rsidRDefault="009170D6" w:rsidP="005A1A5E">
            <w:pPr>
              <w:jc w:val="center"/>
              <w:rPr>
                <w:rFonts w:asciiTheme="majorHAnsi" w:hAnsiTheme="majorHAnsi" w:cstheme="majorHAnsi"/>
                <w:b/>
                <w:bCs/>
                <w:szCs w:val="28"/>
              </w:rPr>
            </w:pPr>
          </w:p>
        </w:tc>
        <w:tc>
          <w:tcPr>
            <w:tcW w:w="6845" w:type="dxa"/>
            <w:vAlign w:val="center"/>
          </w:tcPr>
          <w:p w14:paraId="4D7386D6" w14:textId="77777777" w:rsidR="009170D6" w:rsidRPr="00641139" w:rsidRDefault="009170D6" w:rsidP="006C0710">
            <w:pPr>
              <w:spacing w:before="120" w:after="120"/>
              <w:jc w:val="center"/>
              <w:rPr>
                <w:rFonts w:asciiTheme="majorHAnsi" w:hAnsiTheme="majorHAnsi" w:cstheme="majorHAnsi"/>
                <w:b/>
                <w:bCs/>
                <w:szCs w:val="28"/>
              </w:rPr>
            </w:pPr>
            <w:r w:rsidRPr="00641139">
              <w:rPr>
                <w:rFonts w:asciiTheme="majorHAnsi" w:hAnsiTheme="majorHAnsi" w:cstheme="majorHAnsi"/>
                <w:b/>
                <w:bCs/>
                <w:szCs w:val="28"/>
              </w:rPr>
              <w:t>Tổng điểm</w:t>
            </w:r>
          </w:p>
        </w:tc>
        <w:tc>
          <w:tcPr>
            <w:tcW w:w="992" w:type="dxa"/>
            <w:vAlign w:val="center"/>
          </w:tcPr>
          <w:p w14:paraId="6408A98A" w14:textId="77777777" w:rsidR="009170D6" w:rsidRPr="00641139" w:rsidRDefault="009170D6" w:rsidP="005A1A5E">
            <w:pPr>
              <w:jc w:val="center"/>
              <w:rPr>
                <w:rFonts w:asciiTheme="majorHAnsi" w:hAnsiTheme="majorHAnsi" w:cstheme="majorHAnsi"/>
                <w:b/>
                <w:bCs/>
                <w:szCs w:val="28"/>
              </w:rPr>
            </w:pPr>
            <w:r w:rsidRPr="00641139">
              <w:rPr>
                <w:rFonts w:asciiTheme="majorHAnsi" w:hAnsiTheme="majorHAnsi" w:cstheme="majorHAnsi"/>
                <w:b/>
                <w:bCs/>
                <w:szCs w:val="28"/>
              </w:rPr>
              <w:t>70</w:t>
            </w:r>
          </w:p>
        </w:tc>
        <w:tc>
          <w:tcPr>
            <w:tcW w:w="880" w:type="dxa"/>
            <w:vAlign w:val="center"/>
          </w:tcPr>
          <w:p w14:paraId="3B5CFF41" w14:textId="77777777" w:rsidR="009170D6" w:rsidRPr="00641139" w:rsidRDefault="009170D6" w:rsidP="005A1A5E">
            <w:pPr>
              <w:rPr>
                <w:rFonts w:asciiTheme="majorHAnsi" w:hAnsiTheme="majorHAnsi" w:cstheme="majorHAnsi"/>
                <w:szCs w:val="28"/>
              </w:rPr>
            </w:pPr>
          </w:p>
        </w:tc>
      </w:tr>
      <w:tr w:rsidR="009170D6" w:rsidRPr="00641139" w14:paraId="54E0F274" w14:textId="77777777" w:rsidTr="00B842B3">
        <w:tc>
          <w:tcPr>
            <w:tcW w:w="776" w:type="dxa"/>
            <w:vAlign w:val="center"/>
          </w:tcPr>
          <w:p w14:paraId="52A25EB3" w14:textId="77777777" w:rsidR="009170D6" w:rsidRPr="00641139" w:rsidRDefault="009170D6" w:rsidP="005A1A5E">
            <w:pPr>
              <w:jc w:val="center"/>
              <w:rPr>
                <w:rFonts w:asciiTheme="majorHAnsi" w:hAnsiTheme="majorHAnsi" w:cstheme="majorHAnsi"/>
                <w:szCs w:val="28"/>
              </w:rPr>
            </w:pPr>
            <w:r w:rsidRPr="00641139">
              <w:rPr>
                <w:rFonts w:asciiTheme="majorHAnsi" w:hAnsiTheme="majorHAnsi" w:cstheme="majorHAnsi"/>
                <w:szCs w:val="28"/>
              </w:rPr>
              <w:t>1</w:t>
            </w:r>
          </w:p>
        </w:tc>
        <w:tc>
          <w:tcPr>
            <w:tcW w:w="6845" w:type="dxa"/>
            <w:vAlign w:val="center"/>
          </w:tcPr>
          <w:p w14:paraId="3A17D604" w14:textId="2E8C13F1" w:rsidR="009170D6" w:rsidRPr="00641139" w:rsidRDefault="009013DC" w:rsidP="005A1A5E">
            <w:pPr>
              <w:rPr>
                <w:rFonts w:asciiTheme="majorHAnsi" w:hAnsiTheme="majorHAnsi" w:cstheme="majorHAnsi"/>
                <w:b/>
                <w:bCs/>
                <w:szCs w:val="28"/>
              </w:rPr>
            </w:pPr>
            <w:r w:rsidRPr="00641139">
              <w:rPr>
                <w:rFonts w:asciiTheme="majorHAnsi" w:hAnsiTheme="majorHAnsi" w:cstheme="majorHAnsi"/>
                <w:szCs w:val="28"/>
              </w:rPr>
              <w:t>Mức độ h</w:t>
            </w:r>
            <w:r w:rsidRPr="00641139">
              <w:rPr>
                <w:rFonts w:asciiTheme="majorHAnsi" w:hAnsiTheme="majorHAnsi" w:cstheme="majorHAnsi"/>
                <w:szCs w:val="28"/>
                <w:lang w:val="vi-VN"/>
              </w:rPr>
              <w:t xml:space="preserve">oàn thành </w:t>
            </w:r>
            <w:r w:rsidRPr="00641139">
              <w:rPr>
                <w:rFonts w:asciiTheme="majorHAnsi" w:hAnsiTheme="majorHAnsi" w:cstheme="majorHAnsi"/>
                <w:szCs w:val="28"/>
              </w:rPr>
              <w:t>nhiệm vụ chuyên môn được cấp có thẩm quyền giao</w:t>
            </w:r>
          </w:p>
        </w:tc>
        <w:tc>
          <w:tcPr>
            <w:tcW w:w="992" w:type="dxa"/>
            <w:vAlign w:val="center"/>
          </w:tcPr>
          <w:p w14:paraId="3F7A1AE4" w14:textId="29907910" w:rsidR="009170D6" w:rsidRPr="00641139" w:rsidRDefault="009013DC" w:rsidP="005A1A5E">
            <w:pPr>
              <w:jc w:val="center"/>
              <w:rPr>
                <w:rFonts w:asciiTheme="majorHAnsi" w:hAnsiTheme="majorHAnsi" w:cstheme="majorHAnsi"/>
                <w:szCs w:val="28"/>
              </w:rPr>
            </w:pPr>
            <w:r w:rsidRPr="00641139">
              <w:rPr>
                <w:rFonts w:asciiTheme="majorHAnsi" w:hAnsiTheme="majorHAnsi" w:cstheme="majorHAnsi"/>
                <w:szCs w:val="28"/>
              </w:rPr>
              <w:t>30</w:t>
            </w:r>
          </w:p>
        </w:tc>
        <w:tc>
          <w:tcPr>
            <w:tcW w:w="880" w:type="dxa"/>
            <w:vAlign w:val="center"/>
          </w:tcPr>
          <w:p w14:paraId="4A666296" w14:textId="77777777" w:rsidR="009170D6" w:rsidRPr="00641139" w:rsidRDefault="009170D6" w:rsidP="005A1A5E">
            <w:pPr>
              <w:rPr>
                <w:rFonts w:asciiTheme="majorHAnsi" w:hAnsiTheme="majorHAnsi" w:cstheme="majorHAnsi"/>
                <w:szCs w:val="28"/>
              </w:rPr>
            </w:pPr>
          </w:p>
        </w:tc>
      </w:tr>
      <w:tr w:rsidR="009170D6" w:rsidRPr="00641139" w14:paraId="415D658D" w14:textId="77777777" w:rsidTr="00B842B3">
        <w:tc>
          <w:tcPr>
            <w:tcW w:w="776" w:type="dxa"/>
            <w:vAlign w:val="center"/>
          </w:tcPr>
          <w:p w14:paraId="54C21D70" w14:textId="77777777" w:rsidR="009170D6" w:rsidRPr="00641139" w:rsidRDefault="009170D6" w:rsidP="005A1A5E">
            <w:pPr>
              <w:jc w:val="center"/>
              <w:rPr>
                <w:rFonts w:asciiTheme="majorHAnsi" w:hAnsiTheme="majorHAnsi" w:cstheme="majorHAnsi"/>
                <w:szCs w:val="28"/>
              </w:rPr>
            </w:pPr>
            <w:r w:rsidRPr="00641139">
              <w:rPr>
                <w:rFonts w:asciiTheme="majorHAnsi" w:hAnsiTheme="majorHAnsi" w:cstheme="majorHAnsi"/>
                <w:szCs w:val="28"/>
              </w:rPr>
              <w:t>2</w:t>
            </w:r>
          </w:p>
        </w:tc>
        <w:tc>
          <w:tcPr>
            <w:tcW w:w="6845" w:type="dxa"/>
            <w:vAlign w:val="center"/>
          </w:tcPr>
          <w:p w14:paraId="35F02E99" w14:textId="362E8FD8" w:rsidR="009170D6" w:rsidRPr="00641139" w:rsidRDefault="009013DC" w:rsidP="006C0710">
            <w:pPr>
              <w:spacing w:before="120" w:after="120"/>
              <w:rPr>
                <w:rFonts w:asciiTheme="majorHAnsi" w:hAnsiTheme="majorHAnsi" w:cstheme="majorHAnsi"/>
                <w:szCs w:val="28"/>
              </w:rPr>
            </w:pPr>
            <w:r w:rsidRPr="00641139">
              <w:rPr>
                <w:rFonts w:asciiTheme="majorHAnsi" w:hAnsiTheme="majorHAnsi" w:cstheme="majorHAnsi"/>
                <w:szCs w:val="28"/>
                <w:lang w:val="vi-VN"/>
              </w:rPr>
              <w:t>Tham gia bồi dưỡng nghiệp vụ, cập nhật kiến thức</w:t>
            </w:r>
          </w:p>
        </w:tc>
        <w:tc>
          <w:tcPr>
            <w:tcW w:w="992" w:type="dxa"/>
            <w:vAlign w:val="center"/>
          </w:tcPr>
          <w:p w14:paraId="5A388669" w14:textId="42D4159D" w:rsidR="009170D6" w:rsidRPr="00641139" w:rsidRDefault="009013DC" w:rsidP="005A1A5E">
            <w:pPr>
              <w:jc w:val="center"/>
              <w:rPr>
                <w:rFonts w:asciiTheme="majorHAnsi" w:hAnsiTheme="majorHAnsi" w:cstheme="majorHAnsi"/>
                <w:szCs w:val="28"/>
              </w:rPr>
            </w:pPr>
            <w:r w:rsidRPr="00641139">
              <w:rPr>
                <w:rFonts w:asciiTheme="majorHAnsi" w:hAnsiTheme="majorHAnsi" w:cstheme="majorHAnsi"/>
                <w:szCs w:val="28"/>
              </w:rPr>
              <w:t>20</w:t>
            </w:r>
          </w:p>
        </w:tc>
        <w:tc>
          <w:tcPr>
            <w:tcW w:w="880" w:type="dxa"/>
            <w:vAlign w:val="center"/>
          </w:tcPr>
          <w:p w14:paraId="45895A63" w14:textId="77777777" w:rsidR="009170D6" w:rsidRPr="00641139" w:rsidRDefault="009170D6" w:rsidP="005A1A5E">
            <w:pPr>
              <w:rPr>
                <w:rFonts w:asciiTheme="majorHAnsi" w:hAnsiTheme="majorHAnsi" w:cstheme="majorHAnsi"/>
                <w:szCs w:val="28"/>
              </w:rPr>
            </w:pPr>
          </w:p>
        </w:tc>
      </w:tr>
      <w:tr w:rsidR="009170D6" w:rsidRPr="00641139" w14:paraId="609FDA1C" w14:textId="77777777" w:rsidTr="00B842B3">
        <w:tc>
          <w:tcPr>
            <w:tcW w:w="776" w:type="dxa"/>
            <w:vAlign w:val="center"/>
          </w:tcPr>
          <w:p w14:paraId="370DA70B" w14:textId="77777777" w:rsidR="009170D6" w:rsidRPr="00641139" w:rsidRDefault="009170D6" w:rsidP="005A1A5E">
            <w:pPr>
              <w:jc w:val="center"/>
              <w:rPr>
                <w:rFonts w:asciiTheme="majorHAnsi" w:hAnsiTheme="majorHAnsi" w:cstheme="majorHAnsi"/>
                <w:szCs w:val="28"/>
              </w:rPr>
            </w:pPr>
            <w:r w:rsidRPr="00641139">
              <w:rPr>
                <w:rFonts w:asciiTheme="majorHAnsi" w:hAnsiTheme="majorHAnsi" w:cstheme="majorHAnsi"/>
                <w:szCs w:val="28"/>
              </w:rPr>
              <w:t>3</w:t>
            </w:r>
          </w:p>
        </w:tc>
        <w:tc>
          <w:tcPr>
            <w:tcW w:w="6845" w:type="dxa"/>
            <w:vAlign w:val="center"/>
          </w:tcPr>
          <w:p w14:paraId="21CE1C27" w14:textId="4633874A" w:rsidR="009170D6" w:rsidRPr="00641139" w:rsidRDefault="009013DC" w:rsidP="006C0710">
            <w:pPr>
              <w:spacing w:before="120" w:after="120"/>
              <w:rPr>
                <w:rFonts w:asciiTheme="majorHAnsi" w:hAnsiTheme="majorHAnsi" w:cstheme="majorHAnsi"/>
                <w:szCs w:val="28"/>
              </w:rPr>
            </w:pPr>
            <w:r w:rsidRPr="00641139">
              <w:rPr>
                <w:rFonts w:asciiTheme="majorHAnsi" w:hAnsiTheme="majorHAnsi" w:cstheme="majorHAnsi"/>
                <w:szCs w:val="28"/>
                <w:lang w:val="vi-VN"/>
              </w:rPr>
              <w:t>Giao tiếp chuẩn mực, văn minh; hợp tác tốt với đồng nghiệp</w:t>
            </w:r>
          </w:p>
        </w:tc>
        <w:tc>
          <w:tcPr>
            <w:tcW w:w="992" w:type="dxa"/>
            <w:vAlign w:val="center"/>
          </w:tcPr>
          <w:p w14:paraId="7B1ABEC2" w14:textId="15ECB191" w:rsidR="009170D6" w:rsidRPr="00641139" w:rsidRDefault="009013DC" w:rsidP="005A1A5E">
            <w:pPr>
              <w:jc w:val="center"/>
              <w:rPr>
                <w:rFonts w:asciiTheme="majorHAnsi" w:hAnsiTheme="majorHAnsi" w:cstheme="majorHAnsi"/>
                <w:szCs w:val="28"/>
              </w:rPr>
            </w:pPr>
            <w:r w:rsidRPr="00641139">
              <w:rPr>
                <w:rFonts w:asciiTheme="majorHAnsi" w:hAnsiTheme="majorHAnsi" w:cstheme="majorHAnsi"/>
                <w:szCs w:val="28"/>
              </w:rPr>
              <w:t>20</w:t>
            </w:r>
          </w:p>
        </w:tc>
        <w:tc>
          <w:tcPr>
            <w:tcW w:w="880" w:type="dxa"/>
            <w:vAlign w:val="center"/>
          </w:tcPr>
          <w:p w14:paraId="4C151A54" w14:textId="77777777" w:rsidR="009170D6" w:rsidRPr="00641139" w:rsidRDefault="009170D6" w:rsidP="005A1A5E">
            <w:pPr>
              <w:rPr>
                <w:rFonts w:asciiTheme="majorHAnsi" w:hAnsiTheme="majorHAnsi" w:cstheme="majorHAnsi"/>
                <w:szCs w:val="28"/>
              </w:rPr>
            </w:pPr>
          </w:p>
        </w:tc>
      </w:tr>
    </w:tbl>
    <w:p w14:paraId="5B96F84C" w14:textId="1AA4600C" w:rsidR="000019F6" w:rsidRPr="00641139" w:rsidRDefault="000019F6" w:rsidP="000019F6">
      <w:pPr>
        <w:widowControl/>
        <w:spacing w:before="40" w:after="40"/>
        <w:jc w:val="center"/>
        <w:rPr>
          <w:rFonts w:asciiTheme="majorHAnsi" w:hAnsiTheme="majorHAnsi" w:cstheme="majorHAnsi"/>
          <w:szCs w:val="28"/>
        </w:rPr>
      </w:pPr>
      <w:r w:rsidRPr="00641139">
        <w:rPr>
          <w:rFonts w:asciiTheme="majorHAnsi" w:hAnsiTheme="majorHAnsi" w:cstheme="majorHAnsi"/>
          <w:szCs w:val="28"/>
        </w:rPr>
        <w:t>__________________________</w:t>
      </w:r>
    </w:p>
    <w:sectPr w:rsidR="000019F6" w:rsidRPr="00641139" w:rsidSect="006C0710">
      <w:footerReference w:type="even" r:id="rId7"/>
      <w:footerReference w:type="default" r:id="rId8"/>
      <w:pgSz w:w="11907" w:h="16840" w:code="9"/>
      <w:pgMar w:top="1134" w:right="851" w:bottom="1021" w:left="158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7782A" w14:textId="77777777" w:rsidR="00E26572" w:rsidRDefault="00E26572" w:rsidP="006C0710">
      <w:r>
        <w:separator/>
      </w:r>
    </w:p>
  </w:endnote>
  <w:endnote w:type="continuationSeparator" w:id="0">
    <w:p w14:paraId="6C0C1EAF" w14:textId="77777777" w:rsidR="00E26572" w:rsidRDefault="00E26572" w:rsidP="006C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080D8" w14:textId="77777777" w:rsidR="006C0710" w:rsidRDefault="006C0710" w:rsidP="00EF1F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90EA7C" w14:textId="77777777" w:rsidR="006C0710" w:rsidRDefault="006C07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8833A" w14:textId="6152F8B0" w:rsidR="006C0710" w:rsidRDefault="006C0710" w:rsidP="00EF1F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1374">
      <w:rPr>
        <w:rStyle w:val="PageNumber"/>
        <w:noProof/>
      </w:rPr>
      <w:t>3</w:t>
    </w:r>
    <w:r>
      <w:rPr>
        <w:rStyle w:val="PageNumber"/>
      </w:rPr>
      <w:fldChar w:fldCharType="end"/>
    </w:r>
  </w:p>
  <w:p w14:paraId="35F7E0D1" w14:textId="77777777" w:rsidR="006C0710" w:rsidRDefault="006C07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E5598" w14:textId="77777777" w:rsidR="00E26572" w:rsidRDefault="00E26572" w:rsidP="006C0710">
      <w:r>
        <w:separator/>
      </w:r>
    </w:p>
  </w:footnote>
  <w:footnote w:type="continuationSeparator" w:id="0">
    <w:p w14:paraId="768E8D64" w14:textId="77777777" w:rsidR="00E26572" w:rsidRDefault="00E26572" w:rsidP="006C07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9F6"/>
    <w:rsid w:val="000019F6"/>
    <w:rsid w:val="000152C4"/>
    <w:rsid w:val="00087FDE"/>
    <w:rsid w:val="000D39B8"/>
    <w:rsid w:val="000D6622"/>
    <w:rsid w:val="001547C4"/>
    <w:rsid w:val="00155070"/>
    <w:rsid w:val="00180536"/>
    <w:rsid w:val="001947CC"/>
    <w:rsid w:val="001B490A"/>
    <w:rsid w:val="001B7B94"/>
    <w:rsid w:val="001F548D"/>
    <w:rsid w:val="00211748"/>
    <w:rsid w:val="00217C32"/>
    <w:rsid w:val="0024680E"/>
    <w:rsid w:val="002844D8"/>
    <w:rsid w:val="00290F97"/>
    <w:rsid w:val="002F6F32"/>
    <w:rsid w:val="003A7D6F"/>
    <w:rsid w:val="003D2C50"/>
    <w:rsid w:val="0048530B"/>
    <w:rsid w:val="004C7533"/>
    <w:rsid w:val="005376D9"/>
    <w:rsid w:val="00557946"/>
    <w:rsid w:val="00585727"/>
    <w:rsid w:val="00592186"/>
    <w:rsid w:val="00595C28"/>
    <w:rsid w:val="005D341D"/>
    <w:rsid w:val="005F328A"/>
    <w:rsid w:val="00641139"/>
    <w:rsid w:val="00645880"/>
    <w:rsid w:val="006558AE"/>
    <w:rsid w:val="006719E2"/>
    <w:rsid w:val="006C0710"/>
    <w:rsid w:val="007359AC"/>
    <w:rsid w:val="00765DAC"/>
    <w:rsid w:val="007B7392"/>
    <w:rsid w:val="007E781D"/>
    <w:rsid w:val="00816021"/>
    <w:rsid w:val="00842938"/>
    <w:rsid w:val="008843CD"/>
    <w:rsid w:val="008946D1"/>
    <w:rsid w:val="008A21E9"/>
    <w:rsid w:val="009013DC"/>
    <w:rsid w:val="009170D6"/>
    <w:rsid w:val="009178B6"/>
    <w:rsid w:val="009235FA"/>
    <w:rsid w:val="00930E14"/>
    <w:rsid w:val="009718ED"/>
    <w:rsid w:val="00981255"/>
    <w:rsid w:val="009A7816"/>
    <w:rsid w:val="009F1374"/>
    <w:rsid w:val="00A35328"/>
    <w:rsid w:val="00A406A6"/>
    <w:rsid w:val="00A45E9D"/>
    <w:rsid w:val="00A80A76"/>
    <w:rsid w:val="00A92D01"/>
    <w:rsid w:val="00AA1509"/>
    <w:rsid w:val="00AD2FCC"/>
    <w:rsid w:val="00B015F1"/>
    <w:rsid w:val="00B65043"/>
    <w:rsid w:val="00B842B3"/>
    <w:rsid w:val="00B970D6"/>
    <w:rsid w:val="00BF1FE1"/>
    <w:rsid w:val="00BF7980"/>
    <w:rsid w:val="00C26F47"/>
    <w:rsid w:val="00C27CF1"/>
    <w:rsid w:val="00CE24F7"/>
    <w:rsid w:val="00CF456A"/>
    <w:rsid w:val="00CF4E60"/>
    <w:rsid w:val="00D0215F"/>
    <w:rsid w:val="00D15646"/>
    <w:rsid w:val="00D21027"/>
    <w:rsid w:val="00D4367A"/>
    <w:rsid w:val="00D6492C"/>
    <w:rsid w:val="00DE7677"/>
    <w:rsid w:val="00DE7A63"/>
    <w:rsid w:val="00E06841"/>
    <w:rsid w:val="00E1601C"/>
    <w:rsid w:val="00E26572"/>
    <w:rsid w:val="00E8460C"/>
    <w:rsid w:val="00ED4EE4"/>
    <w:rsid w:val="00F33583"/>
    <w:rsid w:val="00F875D7"/>
    <w:rsid w:val="00FA367E"/>
    <w:rsid w:val="00FA6CE9"/>
    <w:rsid w:val="00FB4EB0"/>
    <w:rsid w:val="00FC590C"/>
    <w:rsid w:val="00FC67A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EEE3"/>
  <w15:docId w15:val="{7F91FCD1-B229-4632-9FC1-C89ACF97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9F6"/>
    <w:pPr>
      <w:widowControl w:val="0"/>
      <w:spacing w:after="0" w:line="240" w:lineRule="auto"/>
    </w:pPr>
    <w:rPr>
      <w:rFonts w:ascii="Times New Roman" w:eastAsia="Arial" w:hAnsi="Times New Roman" w:cs="Arial"/>
      <w:kern w:val="0"/>
      <w:sz w:val="28"/>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536"/>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C0710"/>
    <w:pPr>
      <w:tabs>
        <w:tab w:val="center" w:pos="4680"/>
        <w:tab w:val="right" w:pos="9360"/>
      </w:tabs>
    </w:pPr>
  </w:style>
  <w:style w:type="character" w:customStyle="1" w:styleId="FooterChar">
    <w:name w:val="Footer Char"/>
    <w:basedOn w:val="DefaultParagraphFont"/>
    <w:link w:val="Footer"/>
    <w:uiPriority w:val="99"/>
    <w:rsid w:val="006C0710"/>
    <w:rPr>
      <w:rFonts w:ascii="Times New Roman" w:eastAsia="Arial" w:hAnsi="Times New Roman" w:cs="Arial"/>
      <w:kern w:val="0"/>
      <w:sz w:val="28"/>
      <w:lang w:val="en-US"/>
      <w14:ligatures w14:val="none"/>
    </w:rPr>
  </w:style>
  <w:style w:type="character" w:styleId="PageNumber">
    <w:name w:val="page number"/>
    <w:basedOn w:val="DefaultParagraphFont"/>
    <w:uiPriority w:val="99"/>
    <w:semiHidden/>
    <w:unhideWhenUsed/>
    <w:rsid w:val="006C0710"/>
  </w:style>
  <w:style w:type="paragraph" w:styleId="BalloonText">
    <w:name w:val="Balloon Text"/>
    <w:basedOn w:val="Normal"/>
    <w:link w:val="BalloonTextChar"/>
    <w:uiPriority w:val="99"/>
    <w:semiHidden/>
    <w:unhideWhenUsed/>
    <w:rsid w:val="001947CC"/>
    <w:rPr>
      <w:rFonts w:ascii="Tahoma" w:hAnsi="Tahoma" w:cs="Tahoma"/>
      <w:sz w:val="16"/>
      <w:szCs w:val="16"/>
    </w:rPr>
  </w:style>
  <w:style w:type="character" w:customStyle="1" w:styleId="BalloonTextChar">
    <w:name w:val="Balloon Text Char"/>
    <w:basedOn w:val="DefaultParagraphFont"/>
    <w:link w:val="BalloonText"/>
    <w:uiPriority w:val="99"/>
    <w:semiHidden/>
    <w:rsid w:val="001947CC"/>
    <w:rPr>
      <w:rFonts w:ascii="Tahoma" w:eastAsia="Arial" w:hAnsi="Tahoma" w:cs="Tahoma"/>
      <w:kern w:val="0"/>
      <w:sz w:val="16"/>
      <w:szCs w:val="16"/>
      <w:lang w:val="en-US"/>
      <w14:ligatures w14:val="none"/>
    </w:rPr>
  </w:style>
  <w:style w:type="paragraph" w:customStyle="1" w:styleId="Char">
    <w:name w:val="Char"/>
    <w:basedOn w:val="Normal"/>
    <w:rsid w:val="0048530B"/>
    <w:pPr>
      <w:widowControl/>
      <w:spacing w:after="160" w:line="240" w:lineRule="exact"/>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5EF18-D4BF-4C9D-876A-F0B134D9C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cuong</dc:creator>
  <cp:keywords/>
  <dc:description/>
  <cp:lastModifiedBy>Administrator</cp:lastModifiedBy>
  <cp:revision>4</cp:revision>
  <cp:lastPrinted>2025-10-25T04:35:00Z</cp:lastPrinted>
  <dcterms:created xsi:type="dcterms:W3CDTF">2025-11-23T07:35:00Z</dcterms:created>
  <dcterms:modified xsi:type="dcterms:W3CDTF">2025-11-23T08:04:00Z</dcterms:modified>
</cp:coreProperties>
</file>